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10D1" w14:textId="6EA945E0" w:rsidR="00003E69" w:rsidRDefault="00003E69" w:rsidP="00CF6984">
      <w:pPr>
        <w:pStyle w:val="Corpodetexto"/>
        <w:ind w:left="621"/>
        <w:jc w:val="both"/>
        <w:rPr>
          <w:sz w:val="4"/>
        </w:rPr>
      </w:pPr>
      <w:bookmarkStart w:id="0" w:name="_GoBack"/>
      <w:bookmarkEnd w:id="0"/>
    </w:p>
    <w:p w14:paraId="555800C9" w14:textId="77777777" w:rsidR="00003E69" w:rsidRPr="00807501" w:rsidRDefault="00003E69" w:rsidP="00CF6984">
      <w:pPr>
        <w:pStyle w:val="Corpodetexto"/>
        <w:jc w:val="both"/>
        <w:rPr>
          <w:rFonts w:asciiTheme="minorHAnsi" w:hAnsiTheme="minorHAnsi" w:cstheme="minorHAnsi"/>
          <w:b/>
          <w:bCs/>
          <w:sz w:val="24"/>
          <w:szCs w:val="24"/>
        </w:rPr>
      </w:pPr>
    </w:p>
    <w:p w14:paraId="0F43E62F" w14:textId="77777777" w:rsidR="00EB0EC4" w:rsidRPr="00807501" w:rsidRDefault="00EB0EC4" w:rsidP="00CF6984">
      <w:pPr>
        <w:widowControl/>
        <w:autoSpaceDE/>
        <w:autoSpaceDN/>
        <w:ind w:right="-102"/>
        <w:contextualSpacing/>
        <w:jc w:val="both"/>
        <w:rPr>
          <w:rFonts w:asciiTheme="minorHAnsi" w:eastAsia="Calibri" w:hAnsiTheme="minorHAnsi" w:cstheme="minorHAnsi"/>
          <w:sz w:val="28"/>
          <w:szCs w:val="28"/>
        </w:rPr>
      </w:pPr>
      <w:r w:rsidRPr="00807501">
        <w:rPr>
          <w:rFonts w:asciiTheme="minorHAnsi" w:eastAsia="Calibri" w:hAnsiTheme="minorHAnsi" w:cstheme="minorHAnsi"/>
          <w:sz w:val="28"/>
          <w:szCs w:val="28"/>
        </w:rPr>
        <w:t xml:space="preserve">INFORMAÇÃO-PROVA </w:t>
      </w:r>
    </w:p>
    <w:p w14:paraId="3AE24A3B" w14:textId="1A0B8B21" w:rsidR="00EB0EC4" w:rsidRPr="00807501" w:rsidRDefault="00EB0EC4" w:rsidP="00CF6984">
      <w:pPr>
        <w:widowControl/>
        <w:pBdr>
          <w:bottom w:val="single" w:sz="12" w:space="2" w:color="auto"/>
        </w:pBdr>
        <w:autoSpaceDE/>
        <w:autoSpaceDN/>
        <w:ind w:right="-102"/>
        <w:contextualSpacing/>
        <w:jc w:val="both"/>
        <w:rPr>
          <w:rFonts w:asciiTheme="minorHAnsi" w:eastAsia="Calibri" w:hAnsiTheme="minorHAnsi" w:cstheme="minorHAnsi"/>
          <w:b/>
          <w:sz w:val="28"/>
          <w:szCs w:val="28"/>
        </w:rPr>
      </w:pPr>
      <w:r w:rsidRPr="00807501">
        <w:rPr>
          <w:rFonts w:asciiTheme="minorHAnsi" w:eastAsia="Calibri" w:hAnsiTheme="minorHAnsi" w:cstheme="minorHAnsi"/>
          <w:b/>
          <w:sz w:val="32"/>
          <w:szCs w:val="32"/>
        </w:rPr>
        <w:t>PROVA DE EQUIVAL</w:t>
      </w:r>
      <w:r w:rsidR="00807501" w:rsidRPr="00807501">
        <w:rPr>
          <w:rFonts w:asciiTheme="minorHAnsi" w:eastAsia="Calibri" w:hAnsiTheme="minorHAnsi" w:cstheme="minorHAnsi"/>
          <w:b/>
          <w:sz w:val="32"/>
          <w:szCs w:val="32"/>
        </w:rPr>
        <w:t>Ê</w:t>
      </w:r>
      <w:r w:rsidRPr="00807501">
        <w:rPr>
          <w:rFonts w:asciiTheme="minorHAnsi" w:eastAsia="Calibri" w:hAnsiTheme="minorHAnsi" w:cstheme="minorHAnsi"/>
          <w:b/>
          <w:sz w:val="32"/>
          <w:szCs w:val="32"/>
        </w:rPr>
        <w:t>NCIA À FREQU</w:t>
      </w:r>
      <w:r w:rsidR="00807501" w:rsidRPr="00807501">
        <w:rPr>
          <w:rFonts w:asciiTheme="minorHAnsi" w:eastAsia="Calibri" w:hAnsiTheme="minorHAnsi" w:cstheme="minorHAnsi"/>
          <w:b/>
          <w:sz w:val="32"/>
          <w:szCs w:val="32"/>
        </w:rPr>
        <w:t>Ê</w:t>
      </w:r>
      <w:r w:rsidRPr="00807501">
        <w:rPr>
          <w:rFonts w:asciiTheme="minorHAnsi" w:eastAsia="Calibri" w:hAnsiTheme="minorHAnsi" w:cstheme="minorHAnsi"/>
          <w:b/>
          <w:sz w:val="32"/>
          <w:szCs w:val="32"/>
        </w:rPr>
        <w:t xml:space="preserve">NCIA </w:t>
      </w:r>
      <w:r w:rsidRPr="00807501">
        <w:rPr>
          <w:rFonts w:asciiTheme="minorHAnsi" w:eastAsia="Calibri" w:hAnsiTheme="minorHAnsi" w:cstheme="minorHAnsi"/>
          <w:b/>
          <w:sz w:val="28"/>
          <w:szCs w:val="28"/>
        </w:rPr>
        <w:tab/>
      </w:r>
    </w:p>
    <w:p w14:paraId="4D5996E5" w14:textId="77777777" w:rsidR="00205B7B" w:rsidRPr="00807501" w:rsidRDefault="00205B7B" w:rsidP="00CF6984">
      <w:pPr>
        <w:widowControl/>
        <w:pBdr>
          <w:bottom w:val="single" w:sz="12" w:space="2" w:color="auto"/>
        </w:pBdr>
        <w:autoSpaceDE/>
        <w:ind w:right="-102"/>
        <w:jc w:val="both"/>
        <w:rPr>
          <w:rFonts w:asciiTheme="minorHAnsi" w:hAnsiTheme="minorHAnsi" w:cstheme="minorHAnsi"/>
          <w:shd w:val="clear" w:color="auto" w:fill="FAF9F8"/>
        </w:rPr>
      </w:pPr>
      <w:r w:rsidRPr="00CF6984">
        <w:rPr>
          <w:rFonts w:asciiTheme="minorHAnsi" w:hAnsiTheme="minorHAnsi" w:cstheme="minorHAnsi"/>
        </w:rPr>
        <w:t>Decreto-Lei n.º 22/2023</w:t>
      </w:r>
      <w:r w:rsidRPr="00CF6984">
        <w:rPr>
          <w:rFonts w:asciiTheme="minorHAnsi" w:hAnsiTheme="minorHAnsi" w:cstheme="minorHAnsi"/>
          <w:shd w:val="clear" w:color="auto" w:fill="FAF9F8"/>
        </w:rPr>
        <w:t>, o</w:t>
      </w:r>
      <w:r w:rsidRPr="00CF6984">
        <w:rPr>
          <w:rFonts w:asciiTheme="minorHAnsi" w:hAnsiTheme="minorHAnsi" w:cstheme="minorHAnsi"/>
          <w:color w:val="FF0000"/>
          <w:shd w:val="clear" w:color="auto" w:fill="FAF9F8"/>
        </w:rPr>
        <w:t xml:space="preserve"> </w:t>
      </w:r>
      <w:r w:rsidRPr="00CF6984">
        <w:rPr>
          <w:rFonts w:asciiTheme="minorHAnsi" w:hAnsiTheme="minorHAnsi" w:cstheme="minorHAnsi"/>
          <w:shd w:val="clear" w:color="auto" w:fill="FAF9F8"/>
        </w:rPr>
        <w:t>Despacho Normativo nº 4-B/2023, de 3 de abril</w:t>
      </w:r>
    </w:p>
    <w:p w14:paraId="2B256645" w14:textId="396F12CE" w:rsidR="00EB0EC4" w:rsidRPr="00807501" w:rsidRDefault="00EB0EC4" w:rsidP="00CF6984">
      <w:pPr>
        <w:widowControl/>
        <w:pBdr>
          <w:bottom w:val="single" w:sz="12" w:space="2" w:color="auto"/>
        </w:pBdr>
        <w:autoSpaceDE/>
        <w:autoSpaceDN/>
        <w:ind w:right="-102"/>
        <w:contextualSpacing/>
        <w:jc w:val="both"/>
        <w:rPr>
          <w:rFonts w:asciiTheme="minorHAnsi" w:eastAsia="Calibri" w:hAnsiTheme="minorHAnsi" w:cstheme="minorHAnsi"/>
          <w:bCs/>
        </w:rPr>
      </w:pPr>
      <w:r w:rsidRPr="00807501">
        <w:rPr>
          <w:rFonts w:asciiTheme="minorHAnsi" w:eastAsia="Calibri" w:hAnsiTheme="minorHAnsi" w:cstheme="minorHAnsi"/>
          <w:b/>
          <w:sz w:val="28"/>
          <w:szCs w:val="28"/>
        </w:rPr>
        <w:t>2</w:t>
      </w:r>
      <w:r w:rsidR="00EB1759" w:rsidRPr="00807501">
        <w:rPr>
          <w:rFonts w:asciiTheme="minorHAnsi" w:eastAsia="Calibri" w:hAnsiTheme="minorHAnsi" w:cstheme="minorHAnsi"/>
          <w:b/>
          <w:sz w:val="28"/>
          <w:szCs w:val="28"/>
        </w:rPr>
        <w:t>.</w:t>
      </w:r>
      <w:r w:rsidRPr="00807501">
        <w:rPr>
          <w:rFonts w:asciiTheme="minorHAnsi" w:eastAsia="Calibri" w:hAnsiTheme="minorHAnsi" w:cstheme="minorHAnsi"/>
          <w:b/>
          <w:sz w:val="28"/>
          <w:szCs w:val="28"/>
        </w:rPr>
        <w:t xml:space="preserve">º </w:t>
      </w:r>
      <w:r w:rsidR="00807501" w:rsidRPr="00807501">
        <w:rPr>
          <w:rFonts w:asciiTheme="minorHAnsi" w:eastAsia="Calibri" w:hAnsiTheme="minorHAnsi" w:cstheme="minorHAnsi"/>
          <w:b/>
          <w:sz w:val="28"/>
          <w:szCs w:val="28"/>
        </w:rPr>
        <w:t xml:space="preserve">Ciclo </w:t>
      </w:r>
      <w:r w:rsidRPr="00807501">
        <w:rPr>
          <w:rFonts w:asciiTheme="minorHAnsi" w:eastAsia="Calibri" w:hAnsiTheme="minorHAnsi" w:cstheme="minorHAnsi"/>
          <w:b/>
          <w:sz w:val="28"/>
          <w:szCs w:val="28"/>
        </w:rPr>
        <w:t xml:space="preserve">do Ensino Básico </w:t>
      </w:r>
      <w:r w:rsidRPr="00807501">
        <w:rPr>
          <w:rFonts w:asciiTheme="minorHAnsi" w:eastAsia="Calibri" w:hAnsiTheme="minorHAnsi" w:cstheme="minorHAnsi"/>
          <w:b/>
          <w:sz w:val="28"/>
          <w:szCs w:val="28"/>
        </w:rPr>
        <w:tab/>
      </w:r>
      <w:r w:rsidR="00807501" w:rsidRPr="00807501">
        <w:rPr>
          <w:rFonts w:asciiTheme="minorHAnsi" w:eastAsia="Calibri" w:hAnsiTheme="minorHAnsi" w:cstheme="minorHAnsi"/>
          <w:b/>
          <w:sz w:val="28"/>
          <w:szCs w:val="28"/>
        </w:rPr>
        <w:t xml:space="preserve">        </w:t>
      </w:r>
      <w:r w:rsidRPr="00807501">
        <w:rPr>
          <w:rFonts w:asciiTheme="minorHAnsi" w:eastAsia="Calibri" w:hAnsiTheme="minorHAnsi" w:cstheme="minorHAnsi"/>
          <w:b/>
          <w:sz w:val="28"/>
          <w:szCs w:val="28"/>
        </w:rPr>
        <w:tab/>
      </w:r>
      <w:r w:rsidRPr="00807501">
        <w:rPr>
          <w:rFonts w:asciiTheme="minorHAnsi" w:eastAsia="Calibri" w:hAnsiTheme="minorHAnsi" w:cstheme="minorHAnsi"/>
          <w:b/>
          <w:sz w:val="28"/>
          <w:szCs w:val="28"/>
        </w:rPr>
        <w:tab/>
      </w:r>
      <w:r w:rsidRPr="00807501">
        <w:rPr>
          <w:rFonts w:asciiTheme="minorHAnsi" w:eastAsia="Calibri" w:hAnsiTheme="minorHAnsi" w:cstheme="minorHAnsi"/>
          <w:b/>
          <w:sz w:val="28"/>
          <w:szCs w:val="28"/>
        </w:rPr>
        <w:tab/>
      </w:r>
      <w:r w:rsidRPr="00807501">
        <w:rPr>
          <w:rFonts w:asciiTheme="minorHAnsi" w:eastAsia="Calibri" w:hAnsiTheme="minorHAnsi" w:cstheme="minorHAnsi"/>
          <w:b/>
          <w:sz w:val="28"/>
          <w:szCs w:val="28"/>
        </w:rPr>
        <w:tab/>
      </w:r>
      <w:r w:rsidRPr="00807501">
        <w:rPr>
          <w:rFonts w:asciiTheme="minorHAnsi" w:eastAsia="Calibri" w:hAnsiTheme="minorHAnsi" w:cstheme="minorHAnsi"/>
          <w:b/>
          <w:sz w:val="28"/>
          <w:szCs w:val="28"/>
        </w:rPr>
        <w:tab/>
      </w:r>
      <w:r w:rsidRPr="00807501">
        <w:rPr>
          <w:rFonts w:asciiTheme="minorHAnsi" w:eastAsia="Calibri" w:hAnsiTheme="minorHAnsi" w:cstheme="minorHAnsi"/>
          <w:b/>
          <w:sz w:val="28"/>
          <w:szCs w:val="28"/>
        </w:rPr>
        <w:tab/>
        <w:t>202</w:t>
      </w:r>
      <w:r w:rsidR="002223A8" w:rsidRPr="00807501">
        <w:rPr>
          <w:rFonts w:asciiTheme="minorHAnsi" w:eastAsia="Calibri" w:hAnsiTheme="minorHAnsi" w:cstheme="minorHAnsi"/>
          <w:b/>
          <w:sz w:val="28"/>
          <w:szCs w:val="28"/>
        </w:rPr>
        <w:t>3</w:t>
      </w:r>
    </w:p>
    <w:p w14:paraId="7EE79BD6" w14:textId="5853F957" w:rsidR="00EB0EC4" w:rsidRPr="00807501" w:rsidRDefault="00EB0EC4" w:rsidP="00CF6984">
      <w:pPr>
        <w:adjustRightInd w:val="0"/>
        <w:ind w:right="-102" w:firstLine="121"/>
        <w:jc w:val="both"/>
        <w:rPr>
          <w:rFonts w:asciiTheme="minorHAnsi" w:hAnsiTheme="minorHAnsi" w:cstheme="minorHAnsi"/>
          <w:b/>
          <w:bCs/>
          <w:sz w:val="24"/>
          <w:szCs w:val="24"/>
        </w:rPr>
      </w:pPr>
    </w:p>
    <w:p w14:paraId="47C75101" w14:textId="70FD0504" w:rsidR="00EB0EC4" w:rsidRPr="00807501" w:rsidRDefault="00EB0EC4" w:rsidP="00CF6984">
      <w:pPr>
        <w:adjustRightInd w:val="0"/>
        <w:ind w:right="-102"/>
        <w:jc w:val="both"/>
        <w:rPr>
          <w:rFonts w:asciiTheme="minorHAnsi" w:hAnsiTheme="minorHAnsi" w:cstheme="minorHAnsi"/>
          <w:b/>
          <w:bCs/>
          <w:sz w:val="24"/>
          <w:szCs w:val="24"/>
        </w:rPr>
      </w:pPr>
      <w:r w:rsidRPr="00807501">
        <w:rPr>
          <w:rFonts w:asciiTheme="minorHAnsi" w:hAnsiTheme="minorHAnsi" w:cstheme="minorHAnsi"/>
          <w:b/>
          <w:bCs/>
          <w:sz w:val="24"/>
          <w:szCs w:val="24"/>
        </w:rPr>
        <w:t>INTRODUÇÃO</w:t>
      </w:r>
    </w:p>
    <w:p w14:paraId="2C22F736" w14:textId="77777777" w:rsidR="00003E69" w:rsidRPr="00807501" w:rsidRDefault="00003E69" w:rsidP="00CF6984">
      <w:pPr>
        <w:pStyle w:val="Corpodetexto"/>
        <w:spacing w:before="11"/>
        <w:ind w:right="-102"/>
        <w:jc w:val="both"/>
        <w:rPr>
          <w:rFonts w:asciiTheme="minorHAnsi" w:hAnsiTheme="minorHAnsi" w:cstheme="minorHAnsi"/>
          <w:sz w:val="24"/>
          <w:szCs w:val="24"/>
        </w:rPr>
      </w:pPr>
    </w:p>
    <w:p w14:paraId="139067DE" w14:textId="3A7E9C7E" w:rsidR="00540B8F" w:rsidRPr="00807501" w:rsidRDefault="00540B8F" w:rsidP="00CF6984">
      <w:pPr>
        <w:adjustRightInd w:val="0"/>
        <w:ind w:right="-102"/>
        <w:jc w:val="both"/>
        <w:rPr>
          <w:rFonts w:asciiTheme="minorHAnsi" w:hAnsiTheme="minorHAnsi" w:cstheme="minorHAnsi"/>
          <w:sz w:val="24"/>
          <w:szCs w:val="24"/>
        </w:rPr>
      </w:pPr>
      <w:r w:rsidRPr="00807501">
        <w:rPr>
          <w:rFonts w:asciiTheme="minorHAnsi" w:hAnsiTheme="minorHAnsi" w:cstheme="minorHAnsi"/>
          <w:sz w:val="24"/>
          <w:szCs w:val="24"/>
        </w:rPr>
        <w:t xml:space="preserve">O presente documento divulga informação relativa à prova de equivalência à frequência do 2º </w:t>
      </w:r>
      <w:r w:rsidR="00807501" w:rsidRPr="00807501">
        <w:rPr>
          <w:rFonts w:asciiTheme="minorHAnsi" w:hAnsiTheme="minorHAnsi" w:cstheme="minorHAnsi"/>
          <w:sz w:val="24"/>
          <w:szCs w:val="24"/>
        </w:rPr>
        <w:t>c</w:t>
      </w:r>
      <w:r w:rsidRPr="00807501">
        <w:rPr>
          <w:rFonts w:asciiTheme="minorHAnsi" w:hAnsiTheme="minorHAnsi" w:cstheme="minorHAnsi"/>
          <w:sz w:val="24"/>
          <w:szCs w:val="24"/>
        </w:rPr>
        <w:t xml:space="preserve">iclo do ensino básico da disciplina de </w:t>
      </w:r>
      <w:r w:rsidRPr="00807501">
        <w:rPr>
          <w:rFonts w:asciiTheme="minorHAnsi" w:hAnsiTheme="minorHAnsi" w:cstheme="minorHAnsi"/>
          <w:b/>
          <w:sz w:val="24"/>
          <w:szCs w:val="24"/>
        </w:rPr>
        <w:t>Inglês</w:t>
      </w:r>
      <w:r w:rsidRPr="00807501">
        <w:rPr>
          <w:rFonts w:asciiTheme="minorHAnsi" w:hAnsiTheme="minorHAnsi" w:cstheme="minorHAnsi"/>
          <w:sz w:val="24"/>
          <w:szCs w:val="24"/>
        </w:rPr>
        <w:t>, a realizar em 2023, nomeadamente:</w:t>
      </w:r>
    </w:p>
    <w:p w14:paraId="4D1B4403" w14:textId="77777777" w:rsidR="00003E69" w:rsidRPr="00807501" w:rsidRDefault="00003E69" w:rsidP="00CF6984">
      <w:pPr>
        <w:pStyle w:val="Corpodetexto"/>
        <w:spacing w:before="6"/>
        <w:ind w:right="-102"/>
        <w:jc w:val="both"/>
        <w:rPr>
          <w:rFonts w:asciiTheme="minorHAnsi" w:hAnsiTheme="minorHAnsi" w:cstheme="minorHAnsi"/>
          <w:sz w:val="24"/>
          <w:szCs w:val="24"/>
        </w:rPr>
      </w:pPr>
    </w:p>
    <w:p w14:paraId="2A0D1370" w14:textId="26466B70" w:rsidR="00003E69" w:rsidRPr="00DD2118" w:rsidRDefault="00B745E9" w:rsidP="00CF6984">
      <w:pPr>
        <w:pStyle w:val="Normal1"/>
        <w:numPr>
          <w:ilvl w:val="0"/>
          <w:numId w:val="16"/>
        </w:numPr>
        <w:spacing w:after="0" w:line="240" w:lineRule="auto"/>
        <w:ind w:left="567" w:right="-102" w:hanging="283"/>
        <w:jc w:val="both"/>
        <w:rPr>
          <w:rFonts w:asciiTheme="minorHAnsi" w:eastAsia="Times New Roman" w:hAnsiTheme="minorHAnsi" w:cstheme="minorHAnsi"/>
          <w:sz w:val="24"/>
          <w:szCs w:val="24"/>
        </w:rPr>
      </w:pPr>
      <w:r w:rsidRPr="00DD2118">
        <w:rPr>
          <w:rFonts w:asciiTheme="minorHAnsi" w:eastAsia="Times New Roman" w:hAnsiTheme="minorHAnsi" w:cstheme="minorHAnsi"/>
          <w:sz w:val="24"/>
          <w:szCs w:val="24"/>
        </w:rPr>
        <w:t>Objeto de avaliação</w:t>
      </w:r>
      <w:r w:rsidR="00807501" w:rsidRPr="00DD2118">
        <w:rPr>
          <w:rFonts w:asciiTheme="minorHAnsi" w:eastAsia="Times New Roman" w:hAnsiTheme="minorHAnsi" w:cstheme="minorHAnsi"/>
          <w:sz w:val="24"/>
          <w:szCs w:val="24"/>
        </w:rPr>
        <w:t>;</w:t>
      </w:r>
    </w:p>
    <w:p w14:paraId="52AF7C30" w14:textId="76946893" w:rsidR="00003E69" w:rsidRPr="00DD2118" w:rsidRDefault="00B745E9" w:rsidP="00CF6984">
      <w:pPr>
        <w:pStyle w:val="Normal1"/>
        <w:numPr>
          <w:ilvl w:val="0"/>
          <w:numId w:val="16"/>
        </w:numPr>
        <w:spacing w:after="0" w:line="240" w:lineRule="auto"/>
        <w:ind w:left="567" w:right="-102" w:hanging="283"/>
        <w:jc w:val="both"/>
        <w:rPr>
          <w:rFonts w:asciiTheme="minorHAnsi" w:eastAsia="Times New Roman" w:hAnsiTheme="minorHAnsi" w:cstheme="minorHAnsi"/>
          <w:sz w:val="24"/>
          <w:szCs w:val="24"/>
        </w:rPr>
      </w:pPr>
      <w:r w:rsidRPr="00DD2118">
        <w:rPr>
          <w:rFonts w:asciiTheme="minorHAnsi" w:eastAsia="Times New Roman" w:hAnsiTheme="minorHAnsi" w:cstheme="minorHAnsi"/>
          <w:sz w:val="24"/>
          <w:szCs w:val="24"/>
        </w:rPr>
        <w:t>Caracterização da prova</w:t>
      </w:r>
      <w:r w:rsidR="00807501" w:rsidRPr="00DD2118">
        <w:rPr>
          <w:rFonts w:asciiTheme="minorHAnsi" w:eastAsia="Times New Roman" w:hAnsiTheme="minorHAnsi" w:cstheme="minorHAnsi"/>
          <w:sz w:val="24"/>
          <w:szCs w:val="24"/>
        </w:rPr>
        <w:t>;</w:t>
      </w:r>
    </w:p>
    <w:p w14:paraId="313C28BC" w14:textId="367CB4C8" w:rsidR="00003E69" w:rsidRPr="00DD2118" w:rsidRDefault="00B745E9" w:rsidP="00CF6984">
      <w:pPr>
        <w:pStyle w:val="Normal1"/>
        <w:numPr>
          <w:ilvl w:val="0"/>
          <w:numId w:val="16"/>
        </w:numPr>
        <w:spacing w:after="0" w:line="240" w:lineRule="auto"/>
        <w:ind w:left="567" w:right="-102" w:hanging="283"/>
        <w:jc w:val="both"/>
        <w:rPr>
          <w:rFonts w:asciiTheme="minorHAnsi" w:eastAsia="Times New Roman" w:hAnsiTheme="minorHAnsi" w:cstheme="minorHAnsi"/>
          <w:sz w:val="24"/>
          <w:szCs w:val="24"/>
        </w:rPr>
      </w:pPr>
      <w:r w:rsidRPr="00DD2118">
        <w:rPr>
          <w:rFonts w:asciiTheme="minorHAnsi" w:eastAsia="Times New Roman" w:hAnsiTheme="minorHAnsi" w:cstheme="minorHAnsi"/>
          <w:sz w:val="24"/>
          <w:szCs w:val="24"/>
        </w:rPr>
        <w:t>Material</w:t>
      </w:r>
      <w:r w:rsidR="00807501" w:rsidRPr="00DD2118">
        <w:rPr>
          <w:rFonts w:asciiTheme="minorHAnsi" w:eastAsia="Times New Roman" w:hAnsiTheme="minorHAnsi" w:cstheme="minorHAnsi"/>
          <w:sz w:val="24"/>
          <w:szCs w:val="24"/>
        </w:rPr>
        <w:t>;</w:t>
      </w:r>
    </w:p>
    <w:p w14:paraId="6BF39254" w14:textId="69302D5A" w:rsidR="00003E69" w:rsidRPr="00DD2118" w:rsidRDefault="00B745E9" w:rsidP="00CF6984">
      <w:pPr>
        <w:pStyle w:val="Normal1"/>
        <w:numPr>
          <w:ilvl w:val="0"/>
          <w:numId w:val="16"/>
        </w:numPr>
        <w:spacing w:after="0" w:line="240" w:lineRule="auto"/>
        <w:ind w:left="567" w:right="-102" w:hanging="283"/>
        <w:jc w:val="both"/>
        <w:rPr>
          <w:rFonts w:asciiTheme="minorHAnsi" w:eastAsia="Times New Roman" w:hAnsiTheme="minorHAnsi" w:cstheme="minorHAnsi"/>
          <w:sz w:val="24"/>
          <w:szCs w:val="24"/>
        </w:rPr>
      </w:pPr>
      <w:r w:rsidRPr="00DD2118">
        <w:rPr>
          <w:rFonts w:asciiTheme="minorHAnsi" w:eastAsia="Times New Roman" w:hAnsiTheme="minorHAnsi" w:cstheme="minorHAnsi"/>
          <w:sz w:val="24"/>
          <w:szCs w:val="24"/>
        </w:rPr>
        <w:t>Duração</w:t>
      </w:r>
      <w:r w:rsidR="00807501" w:rsidRPr="00DD2118">
        <w:rPr>
          <w:rFonts w:asciiTheme="minorHAnsi" w:eastAsia="Times New Roman" w:hAnsiTheme="minorHAnsi" w:cstheme="minorHAnsi"/>
          <w:sz w:val="24"/>
          <w:szCs w:val="24"/>
        </w:rPr>
        <w:t>.</w:t>
      </w:r>
    </w:p>
    <w:p w14:paraId="7A419F24" w14:textId="77777777" w:rsidR="00003E69" w:rsidRPr="00807501" w:rsidRDefault="00003E69" w:rsidP="00CF6984">
      <w:pPr>
        <w:pStyle w:val="Corpodetexto"/>
        <w:spacing w:before="8"/>
        <w:ind w:right="-102"/>
        <w:jc w:val="both"/>
        <w:rPr>
          <w:rFonts w:asciiTheme="minorHAnsi" w:hAnsiTheme="minorHAnsi" w:cstheme="minorHAnsi"/>
          <w:sz w:val="24"/>
          <w:szCs w:val="24"/>
        </w:rPr>
      </w:pPr>
    </w:p>
    <w:p w14:paraId="42832762" w14:textId="7848C795" w:rsidR="00003E69" w:rsidRPr="00807501" w:rsidRDefault="00B745E9" w:rsidP="00CF6984">
      <w:pPr>
        <w:pStyle w:val="Corpodetexto"/>
        <w:ind w:right="-102"/>
        <w:jc w:val="both"/>
        <w:rPr>
          <w:rFonts w:asciiTheme="minorHAnsi" w:hAnsiTheme="minorHAnsi" w:cstheme="minorHAnsi"/>
          <w:sz w:val="24"/>
          <w:szCs w:val="24"/>
        </w:rPr>
      </w:pPr>
      <w:r w:rsidRPr="00807501">
        <w:rPr>
          <w:rFonts w:asciiTheme="minorHAnsi" w:hAnsiTheme="minorHAnsi" w:cstheme="minorHAnsi"/>
          <w:sz w:val="24"/>
          <w:szCs w:val="24"/>
        </w:rPr>
        <w:t>Os critérios gerais de classificação serão publicados antes da realização da prova em simultâneo com as instruções de realização.</w:t>
      </w:r>
    </w:p>
    <w:p w14:paraId="3C8AA575" w14:textId="77777777" w:rsidR="00003E69" w:rsidRPr="00807501" w:rsidRDefault="00003E69" w:rsidP="00CF6984">
      <w:pPr>
        <w:pStyle w:val="Corpodetexto"/>
        <w:pBdr>
          <w:bottom w:val="single" w:sz="4" w:space="1" w:color="auto"/>
        </w:pBdr>
        <w:ind w:right="-102"/>
        <w:jc w:val="both"/>
        <w:rPr>
          <w:rFonts w:asciiTheme="minorHAnsi" w:hAnsiTheme="minorHAnsi" w:cstheme="minorHAnsi"/>
          <w:sz w:val="24"/>
          <w:szCs w:val="24"/>
        </w:rPr>
      </w:pPr>
    </w:p>
    <w:p w14:paraId="2DFA3E97" w14:textId="77777777" w:rsidR="00003E69" w:rsidRPr="00807501" w:rsidRDefault="00003E69" w:rsidP="00CF6984">
      <w:pPr>
        <w:pStyle w:val="Corpodetexto"/>
        <w:spacing w:before="11"/>
        <w:ind w:right="-102"/>
        <w:jc w:val="both"/>
        <w:rPr>
          <w:rFonts w:asciiTheme="minorHAnsi" w:hAnsiTheme="minorHAnsi" w:cstheme="minorHAnsi"/>
          <w:sz w:val="24"/>
          <w:szCs w:val="24"/>
        </w:rPr>
      </w:pPr>
    </w:p>
    <w:p w14:paraId="743FEC76" w14:textId="27BEC9E2" w:rsidR="00003E69" w:rsidRPr="00807501" w:rsidRDefault="00DD2118" w:rsidP="00CF6984">
      <w:pPr>
        <w:pStyle w:val="Ttulo11"/>
        <w:spacing w:before="1"/>
        <w:ind w:left="0" w:right="-102"/>
        <w:jc w:val="both"/>
        <w:rPr>
          <w:rFonts w:asciiTheme="minorHAnsi" w:hAnsiTheme="minorHAnsi" w:cstheme="minorHAnsi"/>
        </w:rPr>
      </w:pPr>
      <w:r w:rsidRPr="00807501">
        <w:rPr>
          <w:rFonts w:asciiTheme="minorHAnsi" w:hAnsiTheme="minorHAnsi" w:cstheme="minorHAnsi"/>
        </w:rPr>
        <w:t>OBJETO DE AVALIAÇÃO</w:t>
      </w:r>
    </w:p>
    <w:p w14:paraId="535F6141" w14:textId="77777777" w:rsidR="00003E69" w:rsidRPr="00807501" w:rsidRDefault="00003E69" w:rsidP="00CF6984">
      <w:pPr>
        <w:pStyle w:val="Corpodetexto"/>
        <w:spacing w:before="6"/>
        <w:ind w:right="-102"/>
        <w:jc w:val="both"/>
        <w:rPr>
          <w:rFonts w:asciiTheme="minorHAnsi" w:hAnsiTheme="minorHAnsi" w:cstheme="minorHAnsi"/>
          <w:b/>
          <w:sz w:val="24"/>
          <w:szCs w:val="24"/>
        </w:rPr>
      </w:pPr>
    </w:p>
    <w:p w14:paraId="5D77537B" w14:textId="77777777" w:rsidR="00540B8F" w:rsidRPr="00807501" w:rsidRDefault="00540B8F"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 prova de exame tem por referência os conteúdos / objetivos referentes ao programa de Inglês – LE I do ensino básico em vigor no corrente ano letivo, nomeadamente no que respeita ao 2º ciclo.</w:t>
      </w:r>
    </w:p>
    <w:p w14:paraId="45CA724C" w14:textId="77777777" w:rsidR="00540B8F" w:rsidRPr="00807501" w:rsidRDefault="00540B8F"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No exame de equivalência à frequência de Inglês - LE I, será avaliada a aprendizagem passível de avaliação em duas provas, </w:t>
      </w:r>
      <w:r w:rsidRPr="00807501">
        <w:rPr>
          <w:rFonts w:asciiTheme="minorHAnsi" w:eastAsia="Times New Roman" w:hAnsiTheme="minorHAnsi" w:cstheme="minorHAnsi"/>
          <w:b/>
          <w:sz w:val="24"/>
          <w:szCs w:val="24"/>
        </w:rPr>
        <w:t>escrita e oral</w:t>
      </w:r>
      <w:r w:rsidRPr="00807501">
        <w:rPr>
          <w:rFonts w:asciiTheme="minorHAnsi" w:eastAsia="Times New Roman" w:hAnsiTheme="minorHAnsi" w:cstheme="minorHAnsi"/>
          <w:sz w:val="24"/>
          <w:szCs w:val="24"/>
        </w:rPr>
        <w:t xml:space="preserve">, de duração limitada. </w:t>
      </w:r>
    </w:p>
    <w:p w14:paraId="53DEC8C5" w14:textId="77777777" w:rsidR="00003E69" w:rsidRPr="00807501" w:rsidRDefault="00003E69" w:rsidP="00CF6984">
      <w:pPr>
        <w:pStyle w:val="Corpodetexto"/>
        <w:pBdr>
          <w:bottom w:val="single" w:sz="4" w:space="1" w:color="auto"/>
        </w:pBdr>
        <w:ind w:right="-102"/>
        <w:jc w:val="both"/>
        <w:rPr>
          <w:rFonts w:asciiTheme="minorHAnsi" w:hAnsiTheme="minorHAnsi" w:cstheme="minorHAnsi"/>
          <w:sz w:val="24"/>
          <w:szCs w:val="24"/>
        </w:rPr>
      </w:pPr>
    </w:p>
    <w:p w14:paraId="24C9071C" w14:textId="77777777" w:rsidR="00003E69" w:rsidRPr="00807501" w:rsidRDefault="00003E69" w:rsidP="00CF6984">
      <w:pPr>
        <w:pStyle w:val="Corpodetexto"/>
        <w:spacing w:before="8"/>
        <w:ind w:right="-102"/>
        <w:jc w:val="both"/>
        <w:rPr>
          <w:rFonts w:asciiTheme="minorHAnsi" w:hAnsiTheme="minorHAnsi" w:cstheme="minorHAnsi"/>
          <w:sz w:val="24"/>
          <w:szCs w:val="24"/>
        </w:rPr>
      </w:pPr>
    </w:p>
    <w:p w14:paraId="4F2272F8" w14:textId="78660CFC" w:rsidR="00003E69" w:rsidRDefault="00DD2118" w:rsidP="00CF6984">
      <w:pPr>
        <w:pStyle w:val="Ttulo11"/>
        <w:ind w:left="0" w:right="-102"/>
        <w:jc w:val="both"/>
        <w:rPr>
          <w:rFonts w:asciiTheme="minorHAnsi" w:hAnsiTheme="minorHAnsi" w:cstheme="minorHAnsi"/>
        </w:rPr>
      </w:pPr>
      <w:r w:rsidRPr="00807501">
        <w:rPr>
          <w:rFonts w:asciiTheme="minorHAnsi" w:hAnsiTheme="minorHAnsi" w:cstheme="minorHAnsi"/>
        </w:rPr>
        <w:t>CARACTERIZAÇÃO DA PROVA</w:t>
      </w:r>
    </w:p>
    <w:p w14:paraId="5B004B6B" w14:textId="77777777" w:rsidR="00807501" w:rsidRPr="00807501" w:rsidRDefault="00807501" w:rsidP="00CF6984">
      <w:pPr>
        <w:pStyle w:val="Ttulo11"/>
        <w:ind w:left="0" w:right="-102"/>
        <w:jc w:val="both"/>
        <w:rPr>
          <w:rFonts w:asciiTheme="minorHAnsi" w:hAnsiTheme="minorHAnsi" w:cstheme="minorHAnsi"/>
        </w:rPr>
      </w:pPr>
    </w:p>
    <w:p w14:paraId="2D0D0430" w14:textId="0D1186B7" w:rsidR="005E396C" w:rsidRDefault="00807501" w:rsidP="00CF6984">
      <w:pPr>
        <w:pStyle w:val="Normal1"/>
        <w:spacing w:after="0" w:line="240" w:lineRule="auto"/>
        <w:ind w:right="-102"/>
        <w:jc w:val="both"/>
        <w:rPr>
          <w:rFonts w:asciiTheme="minorHAnsi" w:eastAsia="Times New Roman" w:hAnsiTheme="minorHAnsi" w:cstheme="minorHAnsi"/>
          <w:b/>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E</w:t>
      </w:r>
      <w:r w:rsidRPr="00807501">
        <w:rPr>
          <w:rFonts w:asciiTheme="minorHAnsi" w:eastAsia="Times New Roman" w:hAnsiTheme="minorHAnsi" w:cstheme="minorHAnsi"/>
          <w:b/>
          <w:sz w:val="24"/>
          <w:szCs w:val="24"/>
          <w:u w:val="single"/>
        </w:rPr>
        <w:t>scrita</w:t>
      </w:r>
    </w:p>
    <w:p w14:paraId="335E4593" w14:textId="77777777" w:rsidR="00807501" w:rsidRPr="00807501" w:rsidRDefault="00807501" w:rsidP="00CF6984">
      <w:pPr>
        <w:pStyle w:val="Normal1"/>
        <w:spacing w:after="0" w:line="240" w:lineRule="auto"/>
        <w:ind w:right="-102"/>
        <w:jc w:val="both"/>
        <w:rPr>
          <w:rFonts w:asciiTheme="minorHAnsi" w:eastAsia="Times New Roman" w:hAnsiTheme="minorHAnsi" w:cstheme="minorHAnsi"/>
          <w:sz w:val="24"/>
          <w:szCs w:val="24"/>
          <w:u w:val="single"/>
        </w:rPr>
      </w:pPr>
    </w:p>
    <w:p w14:paraId="676672B0" w14:textId="77777777" w:rsidR="005E396C" w:rsidRPr="00807501" w:rsidRDefault="005E396C" w:rsidP="00CF6984">
      <w:pPr>
        <w:pStyle w:val="Normal1"/>
        <w:spacing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 avaliação será feita nos domínios da:</w:t>
      </w:r>
    </w:p>
    <w:p w14:paraId="2C0968FD" w14:textId="128E9A98" w:rsidR="005E396C" w:rsidRPr="00807501" w:rsidRDefault="005E396C" w:rsidP="00CF6984">
      <w:pPr>
        <w:pStyle w:val="Normal1"/>
        <w:numPr>
          <w:ilvl w:val="0"/>
          <w:numId w:val="17"/>
        </w:numPr>
        <w:spacing w:after="0" w:line="240" w:lineRule="auto"/>
        <w:ind w:left="426" w:right="-102" w:hanging="426"/>
        <w:jc w:val="both"/>
        <w:rPr>
          <w:rFonts w:asciiTheme="minorHAnsi" w:hAnsiTheme="minorHAnsi" w:cstheme="minorHAnsi"/>
          <w:sz w:val="24"/>
          <w:szCs w:val="24"/>
        </w:rPr>
      </w:pPr>
      <w:r w:rsidRPr="00807501">
        <w:rPr>
          <w:rFonts w:asciiTheme="minorHAnsi" w:eastAsia="Times New Roman" w:hAnsiTheme="minorHAnsi" w:cstheme="minorHAnsi"/>
          <w:b/>
          <w:sz w:val="24"/>
          <w:szCs w:val="24"/>
        </w:rPr>
        <w:t>Leitura</w:t>
      </w:r>
      <w:r w:rsidR="00807501">
        <w:rPr>
          <w:rFonts w:asciiTheme="minorHAnsi" w:eastAsia="Times New Roman" w:hAnsiTheme="minorHAnsi" w:cstheme="minorHAnsi"/>
          <w:b/>
          <w:sz w:val="24"/>
          <w:szCs w:val="24"/>
        </w:rPr>
        <w:t xml:space="preserve"> </w:t>
      </w:r>
      <w:r w:rsidRPr="00807501">
        <w:rPr>
          <w:rFonts w:asciiTheme="minorHAnsi" w:eastAsia="Times New Roman" w:hAnsiTheme="minorHAnsi" w:cstheme="minorHAnsi"/>
          <w:b/>
          <w:sz w:val="24"/>
          <w:szCs w:val="24"/>
        </w:rPr>
        <w:t xml:space="preserve">/ Compreensão </w:t>
      </w:r>
      <w:r w:rsidR="00807501">
        <w:rPr>
          <w:rFonts w:asciiTheme="minorHAnsi" w:eastAsia="Times New Roman" w:hAnsiTheme="minorHAnsi" w:cstheme="minorHAnsi"/>
          <w:b/>
          <w:sz w:val="24"/>
          <w:szCs w:val="24"/>
        </w:rPr>
        <w:t>E</w:t>
      </w:r>
      <w:r w:rsidRPr="00807501">
        <w:rPr>
          <w:rFonts w:asciiTheme="minorHAnsi" w:eastAsia="Times New Roman" w:hAnsiTheme="minorHAnsi" w:cstheme="minorHAnsi"/>
          <w:b/>
          <w:sz w:val="24"/>
          <w:szCs w:val="24"/>
        </w:rPr>
        <w:t>scrita</w:t>
      </w:r>
      <w:r w:rsidR="00807501">
        <w:rPr>
          <w:rFonts w:asciiTheme="minorHAnsi" w:eastAsia="Times New Roman" w:hAnsiTheme="minorHAnsi" w:cstheme="minorHAnsi"/>
          <w:b/>
          <w:sz w:val="24"/>
          <w:szCs w:val="24"/>
        </w:rPr>
        <w:t>:</w:t>
      </w:r>
    </w:p>
    <w:p w14:paraId="000D8DED" w14:textId="77777777" w:rsidR="005E396C" w:rsidRPr="00807501" w:rsidRDefault="005E396C" w:rsidP="00CF6984">
      <w:pPr>
        <w:pStyle w:val="Normal1"/>
        <w:numPr>
          <w:ilvl w:val="0"/>
          <w:numId w:val="16"/>
        </w:numPr>
        <w:spacing w:after="0" w:line="240" w:lineRule="auto"/>
        <w:ind w:left="851" w:right="-102" w:hanging="284"/>
        <w:jc w:val="both"/>
        <w:rPr>
          <w:rFonts w:asciiTheme="minorHAnsi" w:hAnsiTheme="minorHAnsi" w:cstheme="minorHAnsi"/>
          <w:sz w:val="24"/>
          <w:szCs w:val="24"/>
        </w:rPr>
      </w:pPr>
      <w:r w:rsidRPr="00807501">
        <w:rPr>
          <w:rFonts w:asciiTheme="minorHAnsi" w:eastAsia="Times New Roman" w:hAnsiTheme="minorHAnsi" w:cstheme="minorHAnsi"/>
          <w:sz w:val="24"/>
          <w:szCs w:val="24"/>
        </w:rPr>
        <w:t>Compreender o texto escrito;</w:t>
      </w:r>
    </w:p>
    <w:p w14:paraId="230A72AC" w14:textId="77777777" w:rsidR="005E396C" w:rsidRPr="00807501" w:rsidRDefault="005E396C" w:rsidP="00CF6984">
      <w:pPr>
        <w:pStyle w:val="Normal1"/>
        <w:numPr>
          <w:ilvl w:val="0"/>
          <w:numId w:val="16"/>
        </w:numPr>
        <w:spacing w:after="0" w:line="240" w:lineRule="auto"/>
        <w:ind w:left="851" w:right="-102" w:hanging="284"/>
        <w:jc w:val="both"/>
        <w:rPr>
          <w:rFonts w:asciiTheme="minorHAnsi" w:hAnsiTheme="minorHAnsi" w:cstheme="minorHAnsi"/>
          <w:sz w:val="24"/>
          <w:szCs w:val="24"/>
        </w:rPr>
      </w:pPr>
      <w:r w:rsidRPr="00807501">
        <w:rPr>
          <w:rFonts w:asciiTheme="minorHAnsi" w:eastAsia="Times New Roman" w:hAnsiTheme="minorHAnsi" w:cstheme="minorHAnsi"/>
          <w:sz w:val="24"/>
          <w:szCs w:val="24"/>
        </w:rPr>
        <w:t>Interpretar o texto, produzindo respostas a perguntas apresentadas;</w:t>
      </w:r>
    </w:p>
    <w:p w14:paraId="62DE0574" w14:textId="77777777" w:rsidR="005E396C" w:rsidRPr="00807501" w:rsidRDefault="005E396C" w:rsidP="00CF6984">
      <w:pPr>
        <w:pStyle w:val="Normal1"/>
        <w:numPr>
          <w:ilvl w:val="0"/>
          <w:numId w:val="16"/>
        </w:numPr>
        <w:spacing w:after="0" w:line="240" w:lineRule="auto"/>
        <w:ind w:left="851" w:right="-102" w:hanging="284"/>
        <w:jc w:val="both"/>
        <w:rPr>
          <w:rFonts w:asciiTheme="minorHAnsi" w:hAnsiTheme="minorHAnsi" w:cstheme="minorHAnsi"/>
          <w:sz w:val="24"/>
          <w:szCs w:val="24"/>
        </w:rPr>
      </w:pPr>
      <w:r w:rsidRPr="00807501">
        <w:rPr>
          <w:rFonts w:asciiTheme="minorHAnsi" w:eastAsia="Times New Roman" w:hAnsiTheme="minorHAnsi" w:cstheme="minorHAnsi"/>
          <w:sz w:val="24"/>
          <w:szCs w:val="24"/>
        </w:rPr>
        <w:t>Identificar e relacionar as ideias fundamentais do texto.</w:t>
      </w:r>
    </w:p>
    <w:p w14:paraId="38E1349D" w14:textId="70AC08D1" w:rsidR="005E396C" w:rsidRPr="00807501" w:rsidRDefault="005E396C" w:rsidP="00CF6984">
      <w:pPr>
        <w:pStyle w:val="Normal1"/>
        <w:numPr>
          <w:ilvl w:val="0"/>
          <w:numId w:val="17"/>
        </w:numPr>
        <w:spacing w:before="240" w:after="0" w:line="240" w:lineRule="auto"/>
        <w:ind w:left="426" w:right="-102" w:hanging="426"/>
        <w:jc w:val="both"/>
        <w:rPr>
          <w:rFonts w:asciiTheme="minorHAnsi" w:hAnsiTheme="minorHAnsi" w:cstheme="minorHAnsi"/>
          <w:b/>
          <w:bCs/>
          <w:sz w:val="24"/>
          <w:szCs w:val="24"/>
        </w:rPr>
      </w:pPr>
      <w:r w:rsidRPr="00807501">
        <w:rPr>
          <w:rFonts w:asciiTheme="minorHAnsi" w:hAnsiTheme="minorHAnsi" w:cstheme="minorHAnsi"/>
          <w:b/>
          <w:bCs/>
          <w:sz w:val="24"/>
          <w:szCs w:val="24"/>
        </w:rPr>
        <w:t>Funcionamento da Língua</w:t>
      </w:r>
      <w:r w:rsidR="00807501">
        <w:rPr>
          <w:rFonts w:asciiTheme="minorHAnsi" w:hAnsiTheme="minorHAnsi" w:cstheme="minorHAnsi"/>
          <w:b/>
          <w:bCs/>
          <w:sz w:val="24"/>
          <w:szCs w:val="24"/>
        </w:rPr>
        <w:t xml:space="preserve"> </w:t>
      </w:r>
      <w:r w:rsidRPr="00807501">
        <w:rPr>
          <w:rFonts w:asciiTheme="minorHAnsi" w:hAnsiTheme="minorHAnsi" w:cstheme="minorHAnsi"/>
          <w:b/>
          <w:bCs/>
          <w:sz w:val="24"/>
          <w:szCs w:val="24"/>
        </w:rPr>
        <w:t>/</w:t>
      </w:r>
      <w:r w:rsidR="00807501">
        <w:rPr>
          <w:rFonts w:asciiTheme="minorHAnsi" w:hAnsiTheme="minorHAnsi" w:cstheme="minorHAnsi"/>
          <w:b/>
          <w:bCs/>
          <w:sz w:val="24"/>
          <w:szCs w:val="24"/>
        </w:rPr>
        <w:t xml:space="preserve"> </w:t>
      </w:r>
      <w:r w:rsidRPr="00807501">
        <w:rPr>
          <w:rFonts w:asciiTheme="minorHAnsi" w:hAnsiTheme="minorHAnsi" w:cstheme="minorHAnsi"/>
          <w:b/>
          <w:bCs/>
          <w:sz w:val="24"/>
          <w:szCs w:val="24"/>
        </w:rPr>
        <w:t>Gramática</w:t>
      </w:r>
      <w:r w:rsidR="00807501">
        <w:rPr>
          <w:rFonts w:asciiTheme="minorHAnsi" w:hAnsiTheme="minorHAnsi" w:cstheme="minorHAnsi"/>
          <w:b/>
          <w:bCs/>
          <w:sz w:val="24"/>
          <w:szCs w:val="24"/>
        </w:rPr>
        <w:t>:</w:t>
      </w:r>
    </w:p>
    <w:p w14:paraId="1312371F" w14:textId="2D8EF97F" w:rsidR="005E396C" w:rsidRDefault="005E396C" w:rsidP="00CF6984">
      <w:pPr>
        <w:pStyle w:val="Normal1"/>
        <w:numPr>
          <w:ilvl w:val="0"/>
          <w:numId w:val="16"/>
        </w:numPr>
        <w:spacing w:after="0" w:line="240" w:lineRule="auto"/>
        <w:ind w:left="851" w:right="-102" w:hanging="284"/>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Distinguir e aplicar tempos verbais.</w:t>
      </w:r>
    </w:p>
    <w:p w14:paraId="3CD96BDD" w14:textId="14B38CD0" w:rsidR="005E396C" w:rsidRPr="00807501" w:rsidRDefault="005E396C" w:rsidP="00CF6984">
      <w:pPr>
        <w:pStyle w:val="Normal1"/>
        <w:numPr>
          <w:ilvl w:val="0"/>
          <w:numId w:val="17"/>
        </w:numPr>
        <w:spacing w:before="240" w:after="0" w:line="240" w:lineRule="auto"/>
        <w:ind w:left="426" w:right="-102" w:hanging="426"/>
        <w:jc w:val="both"/>
        <w:rPr>
          <w:rFonts w:asciiTheme="minorHAnsi" w:hAnsiTheme="minorHAnsi" w:cstheme="minorHAnsi"/>
          <w:b/>
          <w:bCs/>
          <w:sz w:val="24"/>
          <w:szCs w:val="24"/>
        </w:rPr>
      </w:pPr>
      <w:r w:rsidRPr="00807501">
        <w:rPr>
          <w:rFonts w:asciiTheme="minorHAnsi" w:hAnsiTheme="minorHAnsi" w:cstheme="minorHAnsi"/>
          <w:b/>
          <w:bCs/>
          <w:sz w:val="24"/>
          <w:szCs w:val="24"/>
        </w:rPr>
        <w:t xml:space="preserve">Produção </w:t>
      </w:r>
      <w:r w:rsidR="00CF6984">
        <w:rPr>
          <w:rFonts w:asciiTheme="minorHAnsi" w:hAnsiTheme="minorHAnsi" w:cstheme="minorHAnsi"/>
          <w:b/>
          <w:bCs/>
          <w:sz w:val="24"/>
          <w:szCs w:val="24"/>
        </w:rPr>
        <w:t>E</w:t>
      </w:r>
      <w:r w:rsidRPr="00807501">
        <w:rPr>
          <w:rFonts w:asciiTheme="minorHAnsi" w:hAnsiTheme="minorHAnsi" w:cstheme="minorHAnsi"/>
          <w:b/>
          <w:bCs/>
          <w:sz w:val="24"/>
          <w:szCs w:val="24"/>
        </w:rPr>
        <w:t>scrita</w:t>
      </w:r>
      <w:r w:rsidR="00CF6984">
        <w:rPr>
          <w:rFonts w:asciiTheme="minorHAnsi" w:hAnsiTheme="minorHAnsi" w:cstheme="minorHAnsi"/>
          <w:b/>
          <w:bCs/>
          <w:sz w:val="24"/>
          <w:szCs w:val="24"/>
        </w:rPr>
        <w:t>:</w:t>
      </w:r>
    </w:p>
    <w:p w14:paraId="6EDE060F" w14:textId="77777777" w:rsidR="005E396C" w:rsidRPr="00807501" w:rsidRDefault="005E396C" w:rsidP="00CF6984">
      <w:pPr>
        <w:pStyle w:val="Normal1"/>
        <w:numPr>
          <w:ilvl w:val="0"/>
          <w:numId w:val="16"/>
        </w:numPr>
        <w:spacing w:after="0" w:line="240" w:lineRule="auto"/>
        <w:ind w:left="851" w:right="-102" w:hanging="284"/>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Elaborar uma composição sobre o tema proposto;</w:t>
      </w:r>
    </w:p>
    <w:p w14:paraId="569B67A8" w14:textId="77777777" w:rsidR="005E396C" w:rsidRPr="00807501" w:rsidRDefault="005E396C" w:rsidP="00CF6984">
      <w:pPr>
        <w:pStyle w:val="Normal1"/>
        <w:numPr>
          <w:ilvl w:val="0"/>
          <w:numId w:val="16"/>
        </w:numPr>
        <w:spacing w:after="0" w:line="240" w:lineRule="auto"/>
        <w:ind w:left="851" w:right="-102" w:hanging="284"/>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Aplicar aspetos fundamentais da estrutura da língua (uso correto de tempos verbais, construção de frases e ortografia).</w:t>
      </w:r>
    </w:p>
    <w:p w14:paraId="22E47BC3"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326CB89D" w14:textId="77777777" w:rsidR="005E396C" w:rsidRPr="00807501" w:rsidRDefault="005E396C" w:rsidP="00CF6984">
      <w:pPr>
        <w:pStyle w:val="Normal1"/>
        <w:spacing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 estrutura da prova escrita caracteriza-se no quadro 1.</w:t>
      </w:r>
    </w:p>
    <w:p w14:paraId="0FF33189" w14:textId="77777777" w:rsidR="005E396C" w:rsidRPr="00807501" w:rsidRDefault="005E396C" w:rsidP="00CF6984">
      <w:pPr>
        <w:pStyle w:val="Normal1"/>
        <w:ind w:right="-102"/>
        <w:jc w:val="center"/>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Quadro 1 – Valorização dos temas/tópicos na prova</w:t>
      </w:r>
    </w:p>
    <w:tbl>
      <w:tblPr>
        <w:tblW w:w="9214" w:type="dxa"/>
        <w:jc w:val="center"/>
        <w:tblBorders>
          <w:top w:val="single" w:sz="18" w:space="0" w:color="1F497D"/>
          <w:left w:val="single" w:sz="18" w:space="0" w:color="1F497D"/>
          <w:bottom w:val="single" w:sz="18" w:space="0" w:color="1F497D"/>
          <w:right w:val="single" w:sz="18" w:space="0" w:color="1F497D"/>
          <w:insideH w:val="single" w:sz="4" w:space="0" w:color="000000"/>
          <w:insideV w:val="single" w:sz="4" w:space="0" w:color="000000"/>
        </w:tblBorders>
        <w:tblLayout w:type="fixed"/>
        <w:tblLook w:val="0000" w:firstRow="0" w:lastRow="0" w:firstColumn="0" w:lastColumn="0" w:noHBand="0" w:noVBand="0"/>
      </w:tblPr>
      <w:tblGrid>
        <w:gridCol w:w="3119"/>
        <w:gridCol w:w="4082"/>
        <w:gridCol w:w="2013"/>
      </w:tblGrid>
      <w:tr w:rsidR="005E396C" w:rsidRPr="00807501" w14:paraId="04384B49" w14:textId="77777777" w:rsidTr="00CF6984">
        <w:trPr>
          <w:jc w:val="center"/>
        </w:trPr>
        <w:tc>
          <w:tcPr>
            <w:tcW w:w="3119" w:type="dxa"/>
            <w:tcBorders>
              <w:top w:val="single" w:sz="4" w:space="0" w:color="auto"/>
              <w:left w:val="single" w:sz="4" w:space="0" w:color="auto"/>
            </w:tcBorders>
            <w:shd w:val="clear" w:color="auto" w:fill="D9D9D9" w:themeFill="background1" w:themeFillShade="D9"/>
            <w:vAlign w:val="center"/>
          </w:tcPr>
          <w:p w14:paraId="7FC007B8" w14:textId="77777777" w:rsidR="005E396C" w:rsidRPr="00807501" w:rsidRDefault="005E396C" w:rsidP="00CF6984">
            <w:pPr>
              <w:pStyle w:val="Normal1"/>
              <w:spacing w:after="0" w:line="240" w:lineRule="auto"/>
              <w:ind w:right="-102"/>
              <w:jc w:val="center"/>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Temas</w:t>
            </w:r>
          </w:p>
        </w:tc>
        <w:tc>
          <w:tcPr>
            <w:tcW w:w="4082" w:type="dxa"/>
            <w:tcBorders>
              <w:top w:val="single" w:sz="4" w:space="0" w:color="auto"/>
              <w:bottom w:val="single" w:sz="4" w:space="0" w:color="000000"/>
            </w:tcBorders>
            <w:shd w:val="clear" w:color="auto" w:fill="D9D9D9" w:themeFill="background1" w:themeFillShade="D9"/>
            <w:vAlign w:val="center"/>
          </w:tcPr>
          <w:p w14:paraId="04F50B78" w14:textId="77777777" w:rsidR="005E396C" w:rsidRPr="00807501" w:rsidRDefault="005E396C" w:rsidP="00CF6984">
            <w:pPr>
              <w:pStyle w:val="Normal1"/>
              <w:spacing w:after="0" w:line="240" w:lineRule="auto"/>
              <w:ind w:right="-102"/>
              <w:jc w:val="center"/>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Tópicos / Conteúdos Gramaticais</w:t>
            </w:r>
          </w:p>
        </w:tc>
        <w:tc>
          <w:tcPr>
            <w:tcW w:w="2013" w:type="dxa"/>
            <w:tcBorders>
              <w:top w:val="single" w:sz="4" w:space="0" w:color="auto"/>
              <w:right w:val="single" w:sz="4" w:space="0" w:color="auto"/>
            </w:tcBorders>
            <w:shd w:val="clear" w:color="auto" w:fill="D9D9D9" w:themeFill="background1" w:themeFillShade="D9"/>
            <w:vAlign w:val="center"/>
          </w:tcPr>
          <w:p w14:paraId="47C5A42E" w14:textId="48A093A3" w:rsidR="005E396C" w:rsidRPr="00807501" w:rsidRDefault="005E396C" w:rsidP="00CF6984">
            <w:pPr>
              <w:pStyle w:val="Normal1"/>
              <w:spacing w:after="0" w:line="240" w:lineRule="auto"/>
              <w:ind w:right="-102"/>
              <w:jc w:val="center"/>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Cotação</w:t>
            </w:r>
            <w:r w:rsidR="00503669">
              <w:rPr>
                <w:rFonts w:asciiTheme="minorHAnsi" w:eastAsia="Times New Roman" w:hAnsiTheme="minorHAnsi" w:cstheme="minorHAnsi"/>
                <w:b/>
                <w:sz w:val="24"/>
                <w:szCs w:val="24"/>
              </w:rPr>
              <w:br/>
            </w:r>
            <w:r w:rsidRPr="00807501">
              <w:rPr>
                <w:rFonts w:asciiTheme="minorHAnsi" w:eastAsia="Times New Roman" w:hAnsiTheme="minorHAnsi" w:cstheme="minorHAnsi"/>
                <w:b/>
                <w:sz w:val="24"/>
                <w:szCs w:val="24"/>
              </w:rPr>
              <w:t>(em pontos)</w:t>
            </w:r>
          </w:p>
        </w:tc>
      </w:tr>
      <w:tr w:rsidR="005E396C" w:rsidRPr="00807501" w14:paraId="74C9D908" w14:textId="77777777" w:rsidTr="00CF6984">
        <w:trPr>
          <w:jc w:val="center"/>
        </w:trPr>
        <w:tc>
          <w:tcPr>
            <w:tcW w:w="3119" w:type="dxa"/>
            <w:vMerge w:val="restart"/>
            <w:tcBorders>
              <w:left w:val="single" w:sz="4" w:space="0" w:color="auto"/>
            </w:tcBorders>
            <w:vAlign w:val="center"/>
          </w:tcPr>
          <w:p w14:paraId="79247BFF" w14:textId="77777777" w:rsidR="00807501" w:rsidRPr="00807501" w:rsidRDefault="005E396C" w:rsidP="00CF6984">
            <w:pPr>
              <w:pStyle w:val="Normal1"/>
              <w:spacing w:after="0"/>
              <w:ind w:right="-102"/>
              <w:jc w:val="center"/>
              <w:rPr>
                <w:rFonts w:asciiTheme="minorHAnsi" w:eastAsia="Times New Roman" w:hAnsiTheme="minorHAnsi" w:cstheme="minorHAnsi"/>
                <w:bCs/>
                <w:sz w:val="24"/>
                <w:szCs w:val="24"/>
                <w:lang w:val="en-GB"/>
              </w:rPr>
            </w:pPr>
            <w:r w:rsidRPr="00807501">
              <w:rPr>
                <w:rFonts w:asciiTheme="minorHAnsi" w:eastAsia="Times New Roman" w:hAnsiTheme="minorHAnsi" w:cstheme="minorHAnsi"/>
                <w:bCs/>
                <w:sz w:val="24"/>
                <w:szCs w:val="24"/>
                <w:lang w:val="en-GB"/>
              </w:rPr>
              <w:t>Daily Routine</w:t>
            </w:r>
          </w:p>
          <w:p w14:paraId="7EACE970" w14:textId="34F70741" w:rsidR="005E396C" w:rsidRPr="00807501" w:rsidRDefault="005E396C" w:rsidP="00CF6984">
            <w:pPr>
              <w:pStyle w:val="Normal1"/>
              <w:spacing w:after="0"/>
              <w:ind w:right="-102"/>
              <w:jc w:val="center"/>
              <w:rPr>
                <w:rFonts w:asciiTheme="minorHAnsi" w:eastAsia="Times New Roman" w:hAnsiTheme="minorHAnsi" w:cstheme="minorHAnsi"/>
                <w:sz w:val="24"/>
                <w:szCs w:val="24"/>
                <w:lang w:val="en-GB"/>
              </w:rPr>
            </w:pPr>
            <w:r w:rsidRPr="00807501">
              <w:rPr>
                <w:rFonts w:asciiTheme="minorHAnsi" w:eastAsia="Times New Roman" w:hAnsiTheme="minorHAnsi" w:cstheme="minorHAnsi"/>
                <w:bCs/>
                <w:sz w:val="24"/>
                <w:szCs w:val="24"/>
                <w:lang w:val="en-GB"/>
              </w:rPr>
              <w:t>Daily activities (1ª e 2ª fases)</w:t>
            </w:r>
          </w:p>
        </w:tc>
        <w:tc>
          <w:tcPr>
            <w:tcW w:w="4082" w:type="dxa"/>
            <w:tcBorders>
              <w:top w:val="single" w:sz="4" w:space="0" w:color="000000"/>
              <w:bottom w:val="nil"/>
            </w:tcBorders>
            <w:vAlign w:val="center"/>
          </w:tcPr>
          <w:p w14:paraId="5641CA34" w14:textId="77777777" w:rsidR="00807501" w:rsidRDefault="00807501" w:rsidP="00CF6984">
            <w:pPr>
              <w:pStyle w:val="Normal1"/>
              <w:spacing w:after="0"/>
              <w:ind w:right="-102"/>
              <w:jc w:val="center"/>
              <w:rPr>
                <w:rFonts w:asciiTheme="minorHAnsi" w:eastAsia="Times New Roman" w:hAnsiTheme="minorHAnsi" w:cstheme="minorHAnsi"/>
                <w:bCs/>
                <w:sz w:val="24"/>
                <w:szCs w:val="24"/>
                <w:lang w:val="en-GB"/>
              </w:rPr>
            </w:pPr>
          </w:p>
          <w:p w14:paraId="52119CAF" w14:textId="34E87E4B" w:rsidR="005E396C" w:rsidRPr="00807501" w:rsidRDefault="005E396C" w:rsidP="00CF6984">
            <w:pPr>
              <w:pStyle w:val="Normal1"/>
              <w:spacing w:after="0"/>
              <w:ind w:right="-102"/>
              <w:jc w:val="center"/>
              <w:rPr>
                <w:rFonts w:asciiTheme="minorHAnsi" w:eastAsia="Times New Roman" w:hAnsiTheme="minorHAnsi" w:cstheme="minorHAnsi"/>
                <w:bCs/>
                <w:sz w:val="24"/>
                <w:szCs w:val="24"/>
                <w:lang w:val="en-GB"/>
              </w:rPr>
            </w:pPr>
            <w:r w:rsidRPr="00807501">
              <w:rPr>
                <w:rFonts w:asciiTheme="minorHAnsi" w:eastAsia="Times New Roman" w:hAnsiTheme="minorHAnsi" w:cstheme="minorHAnsi"/>
                <w:bCs/>
                <w:sz w:val="24"/>
                <w:szCs w:val="24"/>
                <w:lang w:val="en-GB"/>
              </w:rPr>
              <w:t>Present simple</w:t>
            </w:r>
            <w:r w:rsidR="00EC2992" w:rsidRPr="00807501">
              <w:rPr>
                <w:rFonts w:asciiTheme="minorHAnsi" w:eastAsia="Times New Roman" w:hAnsiTheme="minorHAnsi" w:cstheme="minorHAnsi"/>
                <w:bCs/>
                <w:sz w:val="24"/>
                <w:szCs w:val="24"/>
                <w:lang w:val="en-GB"/>
              </w:rPr>
              <w:t>;</w:t>
            </w:r>
          </w:p>
          <w:p w14:paraId="08B4D406" w14:textId="465BB44F" w:rsidR="005E396C" w:rsidRPr="00807501" w:rsidRDefault="005E396C" w:rsidP="00CF6984">
            <w:pPr>
              <w:pStyle w:val="Normal1"/>
              <w:spacing w:after="0"/>
              <w:ind w:right="-102"/>
              <w:jc w:val="center"/>
              <w:rPr>
                <w:rFonts w:asciiTheme="minorHAnsi" w:eastAsia="Times New Roman" w:hAnsiTheme="minorHAnsi" w:cstheme="minorHAnsi"/>
                <w:sz w:val="24"/>
                <w:szCs w:val="24"/>
                <w:lang w:val="en-GB"/>
              </w:rPr>
            </w:pPr>
            <w:r w:rsidRPr="00807501">
              <w:rPr>
                <w:rFonts w:asciiTheme="minorHAnsi" w:eastAsia="Times New Roman" w:hAnsiTheme="minorHAnsi" w:cstheme="minorHAnsi"/>
                <w:bCs/>
                <w:sz w:val="24"/>
                <w:szCs w:val="24"/>
                <w:lang w:val="en-GB"/>
              </w:rPr>
              <w:t>Free time activities.</w:t>
            </w:r>
          </w:p>
        </w:tc>
        <w:tc>
          <w:tcPr>
            <w:tcW w:w="2013" w:type="dxa"/>
            <w:vMerge w:val="restart"/>
            <w:tcBorders>
              <w:right w:val="single" w:sz="4" w:space="0" w:color="auto"/>
            </w:tcBorders>
            <w:vAlign w:val="center"/>
          </w:tcPr>
          <w:p w14:paraId="1C36939E" w14:textId="77777777" w:rsidR="005E396C" w:rsidRPr="00807501" w:rsidRDefault="005E396C" w:rsidP="00CF6984">
            <w:pPr>
              <w:pStyle w:val="Normal1"/>
              <w:spacing w:after="0" w:line="240" w:lineRule="auto"/>
              <w:ind w:right="-102"/>
              <w:jc w:val="center"/>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100</w:t>
            </w:r>
          </w:p>
        </w:tc>
      </w:tr>
      <w:tr w:rsidR="005E396C" w:rsidRPr="00807501" w14:paraId="41EA155C" w14:textId="77777777" w:rsidTr="00CF6984">
        <w:trPr>
          <w:trHeight w:val="79"/>
          <w:jc w:val="center"/>
        </w:trPr>
        <w:tc>
          <w:tcPr>
            <w:tcW w:w="3119" w:type="dxa"/>
            <w:vMerge/>
            <w:tcBorders>
              <w:left w:val="single" w:sz="4" w:space="0" w:color="auto"/>
              <w:bottom w:val="single" w:sz="4" w:space="0" w:color="auto"/>
            </w:tcBorders>
            <w:vAlign w:val="center"/>
          </w:tcPr>
          <w:p w14:paraId="1A3F1333" w14:textId="77777777" w:rsidR="005E396C" w:rsidRPr="00807501" w:rsidRDefault="005E396C" w:rsidP="00CF6984">
            <w:pPr>
              <w:pStyle w:val="Normal1"/>
              <w:widowControl w:val="0"/>
              <w:pBdr>
                <w:top w:val="nil"/>
                <w:left w:val="nil"/>
                <w:bottom w:val="nil"/>
                <w:right w:val="nil"/>
                <w:between w:val="nil"/>
              </w:pBdr>
              <w:spacing w:after="0"/>
              <w:ind w:right="-102"/>
              <w:jc w:val="center"/>
              <w:rPr>
                <w:rFonts w:asciiTheme="minorHAnsi" w:eastAsia="Times New Roman" w:hAnsiTheme="minorHAnsi" w:cstheme="minorHAnsi"/>
                <w:sz w:val="24"/>
                <w:szCs w:val="24"/>
              </w:rPr>
            </w:pPr>
          </w:p>
        </w:tc>
        <w:tc>
          <w:tcPr>
            <w:tcW w:w="4082" w:type="dxa"/>
            <w:tcBorders>
              <w:top w:val="nil"/>
              <w:bottom w:val="single" w:sz="4" w:space="0" w:color="auto"/>
            </w:tcBorders>
            <w:vAlign w:val="center"/>
          </w:tcPr>
          <w:p w14:paraId="00D057E2" w14:textId="77777777" w:rsidR="005E396C" w:rsidRPr="00807501" w:rsidRDefault="005E396C" w:rsidP="00CF6984">
            <w:pPr>
              <w:pStyle w:val="Normal1"/>
              <w:spacing w:after="0" w:line="240" w:lineRule="auto"/>
              <w:ind w:right="-102"/>
              <w:jc w:val="center"/>
              <w:rPr>
                <w:rFonts w:asciiTheme="minorHAnsi" w:eastAsia="Times New Roman" w:hAnsiTheme="minorHAnsi" w:cstheme="minorHAnsi"/>
                <w:sz w:val="24"/>
                <w:szCs w:val="24"/>
              </w:rPr>
            </w:pPr>
          </w:p>
        </w:tc>
        <w:tc>
          <w:tcPr>
            <w:tcW w:w="2013" w:type="dxa"/>
            <w:vMerge/>
            <w:tcBorders>
              <w:bottom w:val="single" w:sz="4" w:space="0" w:color="auto"/>
              <w:right w:val="single" w:sz="4" w:space="0" w:color="auto"/>
            </w:tcBorders>
            <w:vAlign w:val="center"/>
          </w:tcPr>
          <w:p w14:paraId="53C83019" w14:textId="77777777" w:rsidR="005E396C" w:rsidRPr="00807501" w:rsidRDefault="005E396C" w:rsidP="00CF6984">
            <w:pPr>
              <w:pStyle w:val="Normal1"/>
              <w:widowControl w:val="0"/>
              <w:pBdr>
                <w:top w:val="nil"/>
                <w:left w:val="nil"/>
                <w:bottom w:val="nil"/>
                <w:right w:val="nil"/>
                <w:between w:val="nil"/>
              </w:pBdr>
              <w:spacing w:after="0"/>
              <w:ind w:right="-102"/>
              <w:jc w:val="center"/>
              <w:rPr>
                <w:rFonts w:asciiTheme="minorHAnsi" w:eastAsia="Times New Roman" w:hAnsiTheme="minorHAnsi" w:cstheme="minorHAnsi"/>
                <w:sz w:val="24"/>
                <w:szCs w:val="24"/>
              </w:rPr>
            </w:pPr>
          </w:p>
        </w:tc>
      </w:tr>
    </w:tbl>
    <w:p w14:paraId="4C424D67"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26A0403C"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Para cada fase (1.ª e 2.ª) a prova escrita terá um tema aglutinador diferente com vários tópicos. A prova está organizada em três grupos: </w:t>
      </w:r>
    </w:p>
    <w:p w14:paraId="6CCD1323"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126421A6"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No grupo I</w:t>
      </w:r>
      <w:r w:rsidRPr="00807501">
        <w:rPr>
          <w:rFonts w:asciiTheme="minorHAnsi" w:eastAsia="Times New Roman" w:hAnsiTheme="minorHAnsi" w:cstheme="minorHAnsi"/>
          <w:sz w:val="24"/>
          <w:szCs w:val="24"/>
        </w:rPr>
        <w:t>, avalia-se a aprendizagem nos domínios da leitura e compreensão escrita. Este grupo inclui um texto, que será suporte de interpretação para itens de resposta extensa, associação/correspondência e identificação de ideias</w:t>
      </w:r>
      <w:r w:rsidRPr="00807501">
        <w:rPr>
          <w:rFonts w:asciiTheme="minorHAnsi" w:eastAsia="Times New Roman" w:hAnsiTheme="minorHAnsi" w:cstheme="minorHAnsi"/>
          <w:b/>
          <w:sz w:val="24"/>
          <w:szCs w:val="24"/>
        </w:rPr>
        <w:t>. A cotação é de 40 pontos.</w:t>
      </w:r>
    </w:p>
    <w:p w14:paraId="266BA191"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0A21FD5D" w14:textId="266A710F"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 xml:space="preserve">No grupo II, </w:t>
      </w:r>
      <w:r w:rsidRPr="00807501">
        <w:rPr>
          <w:rFonts w:asciiTheme="minorHAnsi" w:eastAsia="Times New Roman" w:hAnsiTheme="minorHAnsi" w:cstheme="minorHAnsi"/>
          <w:sz w:val="24"/>
          <w:szCs w:val="24"/>
        </w:rPr>
        <w:t xml:space="preserve">avalia-se a aprendizagem nos domínios do funcionamento da língua, através de itens de preenchimento de espaços e reescrita de frases. </w:t>
      </w:r>
      <w:r w:rsidRPr="00EA4838">
        <w:rPr>
          <w:rFonts w:asciiTheme="minorHAnsi" w:eastAsia="Times New Roman" w:hAnsiTheme="minorHAnsi" w:cstheme="minorHAnsi"/>
          <w:b/>
          <w:bCs/>
          <w:sz w:val="24"/>
          <w:szCs w:val="24"/>
        </w:rPr>
        <w:t>A</w:t>
      </w:r>
      <w:r w:rsidRPr="00807501">
        <w:rPr>
          <w:rFonts w:asciiTheme="minorHAnsi" w:eastAsia="Times New Roman" w:hAnsiTheme="minorHAnsi" w:cstheme="minorHAnsi"/>
          <w:sz w:val="24"/>
          <w:szCs w:val="24"/>
        </w:rPr>
        <w:t xml:space="preserve"> </w:t>
      </w:r>
      <w:r w:rsidRPr="00807501">
        <w:rPr>
          <w:rFonts w:asciiTheme="minorHAnsi" w:eastAsia="Times New Roman" w:hAnsiTheme="minorHAnsi" w:cstheme="minorHAnsi"/>
          <w:b/>
          <w:sz w:val="24"/>
          <w:szCs w:val="24"/>
        </w:rPr>
        <w:t xml:space="preserve">cotação é de </w:t>
      </w:r>
      <w:r w:rsidR="00C72A41" w:rsidRPr="00807501">
        <w:rPr>
          <w:rFonts w:asciiTheme="minorHAnsi" w:eastAsia="Times New Roman" w:hAnsiTheme="minorHAnsi" w:cstheme="minorHAnsi"/>
          <w:b/>
          <w:sz w:val="24"/>
          <w:szCs w:val="24"/>
        </w:rPr>
        <w:t>4</w:t>
      </w:r>
      <w:r w:rsidRPr="00807501">
        <w:rPr>
          <w:rFonts w:asciiTheme="minorHAnsi" w:eastAsia="Times New Roman" w:hAnsiTheme="minorHAnsi" w:cstheme="minorHAnsi"/>
          <w:b/>
          <w:sz w:val="24"/>
          <w:szCs w:val="24"/>
        </w:rPr>
        <w:t>0 pontos.</w:t>
      </w:r>
    </w:p>
    <w:p w14:paraId="5501896A"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37017CED" w14:textId="61A2A5B3"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b/>
          <w:sz w:val="24"/>
          <w:szCs w:val="24"/>
        </w:rPr>
        <w:t xml:space="preserve">No grupo III, </w:t>
      </w:r>
      <w:r w:rsidRPr="00807501">
        <w:rPr>
          <w:rFonts w:asciiTheme="minorHAnsi" w:eastAsia="Times New Roman" w:hAnsiTheme="minorHAnsi" w:cstheme="minorHAnsi"/>
          <w:sz w:val="24"/>
          <w:szCs w:val="24"/>
        </w:rPr>
        <w:t xml:space="preserve">que permite avaliar a aprendizagem no domínio da produção escrita, é constituído por dois itens: completar um diálogo e composição. Este último item apresenta orientações no que respeita à tipologia textual, tema e extensão. </w:t>
      </w:r>
      <w:r w:rsidRPr="00807501">
        <w:rPr>
          <w:rFonts w:asciiTheme="minorHAnsi" w:eastAsia="Times New Roman" w:hAnsiTheme="minorHAnsi" w:cstheme="minorHAnsi"/>
          <w:b/>
          <w:sz w:val="24"/>
          <w:szCs w:val="24"/>
        </w:rPr>
        <w:t xml:space="preserve">A cotação é de </w:t>
      </w:r>
      <w:r w:rsidR="00C72A41" w:rsidRPr="00807501">
        <w:rPr>
          <w:rFonts w:asciiTheme="minorHAnsi" w:eastAsia="Times New Roman" w:hAnsiTheme="minorHAnsi" w:cstheme="minorHAnsi"/>
          <w:b/>
          <w:sz w:val="24"/>
          <w:szCs w:val="24"/>
        </w:rPr>
        <w:t>2</w:t>
      </w:r>
      <w:r w:rsidRPr="00807501">
        <w:rPr>
          <w:rFonts w:asciiTheme="minorHAnsi" w:eastAsia="Times New Roman" w:hAnsiTheme="minorHAnsi" w:cstheme="minorHAnsi"/>
          <w:b/>
          <w:sz w:val="24"/>
          <w:szCs w:val="24"/>
        </w:rPr>
        <w:t>0 pontos.</w:t>
      </w:r>
    </w:p>
    <w:p w14:paraId="4F226CA2" w14:textId="77777777" w:rsidR="005E396C" w:rsidRPr="00807501" w:rsidRDefault="005E396C" w:rsidP="00CF6984">
      <w:pPr>
        <w:pStyle w:val="Normal1"/>
        <w:spacing w:after="0" w:line="240" w:lineRule="auto"/>
        <w:ind w:right="-102"/>
        <w:jc w:val="both"/>
        <w:rPr>
          <w:rFonts w:asciiTheme="minorHAnsi" w:eastAsia="Times New Roman" w:hAnsiTheme="minorHAnsi" w:cstheme="minorHAnsi"/>
          <w:sz w:val="24"/>
          <w:szCs w:val="24"/>
        </w:rPr>
      </w:pPr>
    </w:p>
    <w:p w14:paraId="1BB89F62" w14:textId="21EC0E11" w:rsidR="00DD2118" w:rsidRDefault="005E396C"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 prova escrita pode incluir os tipos de itens discriminados no quadro 2.</w:t>
      </w:r>
    </w:p>
    <w:p w14:paraId="0F630613" w14:textId="77777777" w:rsidR="00DD2118" w:rsidRPr="00DD2118" w:rsidRDefault="00DD2118" w:rsidP="00CF6984">
      <w:pPr>
        <w:pStyle w:val="Normal1"/>
        <w:spacing w:after="0" w:line="240" w:lineRule="auto"/>
        <w:ind w:right="-102"/>
        <w:jc w:val="both"/>
        <w:rPr>
          <w:rFonts w:asciiTheme="minorHAnsi" w:eastAsia="Times New Roman" w:hAnsiTheme="minorHAnsi" w:cstheme="minorHAnsi"/>
          <w:sz w:val="24"/>
          <w:szCs w:val="24"/>
        </w:rPr>
      </w:pPr>
    </w:p>
    <w:p w14:paraId="38AD84CA" w14:textId="335695AB" w:rsidR="005E396C" w:rsidRDefault="005E396C" w:rsidP="00CF6984">
      <w:pPr>
        <w:pStyle w:val="Normal1"/>
        <w:ind w:right="-102"/>
        <w:jc w:val="center"/>
        <w:rPr>
          <w:rFonts w:asciiTheme="minorHAnsi" w:eastAsia="Times New Roman" w:hAnsiTheme="minorHAnsi" w:cstheme="minorHAnsi"/>
          <w:b/>
          <w:sz w:val="24"/>
          <w:szCs w:val="24"/>
        </w:rPr>
      </w:pPr>
      <w:r w:rsidRPr="00807501">
        <w:rPr>
          <w:rFonts w:asciiTheme="minorHAnsi" w:eastAsia="Times New Roman" w:hAnsiTheme="minorHAnsi" w:cstheme="minorHAnsi"/>
          <w:b/>
          <w:sz w:val="24"/>
          <w:szCs w:val="24"/>
        </w:rPr>
        <w:t>Quadro 2 –</w:t>
      </w:r>
      <w:r w:rsidR="00503669">
        <w:rPr>
          <w:rFonts w:asciiTheme="minorHAnsi" w:eastAsia="Times New Roman" w:hAnsiTheme="minorHAnsi" w:cstheme="minorHAnsi"/>
          <w:b/>
          <w:sz w:val="24"/>
          <w:szCs w:val="24"/>
        </w:rPr>
        <w:t xml:space="preserve"> Domínios, t</w:t>
      </w:r>
      <w:r w:rsidRPr="00807501">
        <w:rPr>
          <w:rFonts w:asciiTheme="minorHAnsi" w:eastAsia="Times New Roman" w:hAnsiTheme="minorHAnsi" w:cstheme="minorHAnsi"/>
          <w:b/>
          <w:sz w:val="24"/>
          <w:szCs w:val="24"/>
        </w:rPr>
        <w:t>ipologia</w:t>
      </w:r>
      <w:r w:rsidR="00503669">
        <w:rPr>
          <w:rFonts w:asciiTheme="minorHAnsi" w:eastAsia="Times New Roman" w:hAnsiTheme="minorHAnsi" w:cstheme="minorHAnsi"/>
          <w:b/>
          <w:sz w:val="24"/>
          <w:szCs w:val="24"/>
        </w:rPr>
        <w:t xml:space="preserve"> e</w:t>
      </w:r>
      <w:r w:rsidRPr="00807501">
        <w:rPr>
          <w:rFonts w:asciiTheme="minorHAnsi" w:eastAsia="Times New Roman" w:hAnsiTheme="minorHAnsi" w:cstheme="minorHAnsi"/>
          <w:b/>
          <w:sz w:val="24"/>
          <w:szCs w:val="24"/>
        </w:rPr>
        <w:t xml:space="preserve"> número de itens</w:t>
      </w:r>
    </w:p>
    <w:tbl>
      <w:tblPr>
        <w:tblStyle w:val="Tabelacomgrelha"/>
        <w:tblW w:w="0" w:type="auto"/>
        <w:jc w:val="center"/>
        <w:tblLook w:val="04A0" w:firstRow="1" w:lastRow="0" w:firstColumn="1" w:lastColumn="0" w:noHBand="0" w:noVBand="1"/>
      </w:tblPr>
      <w:tblGrid>
        <w:gridCol w:w="2122"/>
        <w:gridCol w:w="5425"/>
        <w:gridCol w:w="1413"/>
      </w:tblGrid>
      <w:tr w:rsidR="00EA4838" w:rsidRPr="00EA4838" w14:paraId="03719A99" w14:textId="77777777" w:rsidTr="00CF6984">
        <w:trPr>
          <w:jc w:val="center"/>
        </w:trPr>
        <w:tc>
          <w:tcPr>
            <w:tcW w:w="2122" w:type="dxa"/>
            <w:shd w:val="clear" w:color="auto" w:fill="D9D9D9" w:themeFill="background1" w:themeFillShade="D9"/>
            <w:vAlign w:val="center"/>
          </w:tcPr>
          <w:p w14:paraId="230E2A37" w14:textId="0B3862B4" w:rsidR="00EA4838" w:rsidRPr="00503669" w:rsidRDefault="00EA4838" w:rsidP="00CF6984">
            <w:pPr>
              <w:pStyle w:val="Normal1"/>
              <w:spacing w:after="0" w:line="240" w:lineRule="auto"/>
              <w:ind w:right="-102"/>
              <w:jc w:val="center"/>
              <w:rPr>
                <w:rFonts w:asciiTheme="minorHAnsi" w:eastAsia="Times New Roman" w:hAnsiTheme="minorHAnsi" w:cstheme="minorHAnsi"/>
                <w:b/>
                <w:bCs/>
                <w:sz w:val="24"/>
                <w:szCs w:val="24"/>
              </w:rPr>
            </w:pPr>
            <w:r w:rsidRPr="00503669">
              <w:rPr>
                <w:rFonts w:asciiTheme="minorHAnsi" w:eastAsia="Times New Roman" w:hAnsiTheme="minorHAnsi" w:cstheme="minorHAnsi"/>
                <w:b/>
                <w:bCs/>
                <w:sz w:val="24"/>
                <w:szCs w:val="24"/>
              </w:rPr>
              <w:t>Domínios</w:t>
            </w:r>
          </w:p>
        </w:tc>
        <w:tc>
          <w:tcPr>
            <w:tcW w:w="5425" w:type="dxa"/>
            <w:shd w:val="clear" w:color="auto" w:fill="D9D9D9" w:themeFill="background1" w:themeFillShade="D9"/>
            <w:vAlign w:val="center"/>
          </w:tcPr>
          <w:p w14:paraId="717655EC" w14:textId="5AA5D9AE" w:rsidR="00EA4838" w:rsidRPr="00503669" w:rsidRDefault="00EA4838" w:rsidP="00CF6984">
            <w:pPr>
              <w:pStyle w:val="Normal1"/>
              <w:spacing w:after="0" w:line="240" w:lineRule="auto"/>
              <w:ind w:right="-102"/>
              <w:jc w:val="center"/>
              <w:rPr>
                <w:rFonts w:asciiTheme="minorHAnsi" w:eastAsia="Times New Roman" w:hAnsiTheme="minorHAnsi" w:cstheme="minorHAnsi"/>
                <w:b/>
                <w:bCs/>
                <w:sz w:val="24"/>
                <w:szCs w:val="24"/>
              </w:rPr>
            </w:pPr>
            <w:r w:rsidRPr="00503669">
              <w:rPr>
                <w:rFonts w:asciiTheme="minorHAnsi" w:eastAsia="Times New Roman" w:hAnsiTheme="minorHAnsi" w:cstheme="minorHAnsi"/>
                <w:b/>
                <w:bCs/>
                <w:sz w:val="24"/>
                <w:szCs w:val="24"/>
              </w:rPr>
              <w:t>Tipologia de Itens</w:t>
            </w:r>
          </w:p>
        </w:tc>
        <w:tc>
          <w:tcPr>
            <w:tcW w:w="1413" w:type="dxa"/>
            <w:shd w:val="clear" w:color="auto" w:fill="D9D9D9" w:themeFill="background1" w:themeFillShade="D9"/>
            <w:vAlign w:val="center"/>
          </w:tcPr>
          <w:p w14:paraId="63CB25AF" w14:textId="7E64989C" w:rsidR="00EA4838" w:rsidRPr="00503669" w:rsidRDefault="00EA4838" w:rsidP="00CF6984">
            <w:pPr>
              <w:pStyle w:val="Normal1"/>
              <w:spacing w:after="0" w:line="240" w:lineRule="auto"/>
              <w:ind w:right="-102"/>
              <w:jc w:val="center"/>
              <w:rPr>
                <w:rFonts w:asciiTheme="minorHAnsi" w:eastAsia="Times New Roman" w:hAnsiTheme="minorHAnsi" w:cstheme="minorHAnsi"/>
                <w:b/>
                <w:bCs/>
                <w:sz w:val="24"/>
                <w:szCs w:val="24"/>
              </w:rPr>
            </w:pPr>
            <w:r w:rsidRPr="00503669">
              <w:rPr>
                <w:rFonts w:asciiTheme="minorHAnsi" w:eastAsia="Times New Roman" w:hAnsiTheme="minorHAnsi" w:cstheme="minorHAnsi"/>
                <w:b/>
                <w:bCs/>
                <w:sz w:val="24"/>
                <w:szCs w:val="24"/>
              </w:rPr>
              <w:t>Número de Itens</w:t>
            </w:r>
          </w:p>
        </w:tc>
      </w:tr>
      <w:tr w:rsidR="00503669" w:rsidRPr="00EA4838" w14:paraId="78811475" w14:textId="77777777" w:rsidTr="00CF6984">
        <w:trPr>
          <w:jc w:val="center"/>
        </w:trPr>
        <w:tc>
          <w:tcPr>
            <w:tcW w:w="2122" w:type="dxa"/>
            <w:vAlign w:val="center"/>
          </w:tcPr>
          <w:p w14:paraId="384481E6" w14:textId="04BABA73"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Compreensão Escrita</w:t>
            </w:r>
          </w:p>
        </w:tc>
        <w:tc>
          <w:tcPr>
            <w:tcW w:w="5425" w:type="dxa"/>
            <w:vAlign w:val="center"/>
          </w:tcPr>
          <w:p w14:paraId="7FE4D9DD" w14:textId="77777777" w:rsidR="00503669" w:rsidRDefault="00503669" w:rsidP="00CF6984">
            <w:pPr>
              <w:pStyle w:val="Normal1"/>
              <w:spacing w:after="0" w:line="240" w:lineRule="auto"/>
              <w:ind w:right="-102"/>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Itens de seleção:</w:t>
            </w:r>
          </w:p>
          <w:p w14:paraId="3E07B1A9" w14:textId="662A4D50" w:rsidR="00503669" w:rsidRPr="00503669" w:rsidRDefault="00503669" w:rsidP="00CF6984">
            <w:pPr>
              <w:pStyle w:val="Normal1"/>
              <w:numPr>
                <w:ilvl w:val="0"/>
                <w:numId w:val="18"/>
              </w:numPr>
              <w:spacing w:after="0" w:line="240" w:lineRule="auto"/>
              <w:ind w:left="460" w:right="-102" w:hanging="284"/>
              <w:rPr>
                <w:rFonts w:asciiTheme="minorHAnsi" w:eastAsia="Times New Roman" w:hAnsiTheme="minorHAnsi" w:cstheme="minorHAnsi"/>
                <w:sz w:val="24"/>
                <w:szCs w:val="24"/>
              </w:rPr>
            </w:pPr>
            <w:r w:rsidRPr="00807501">
              <w:rPr>
                <w:rFonts w:asciiTheme="minorHAnsi" w:eastAsia="Times New Roman" w:hAnsiTheme="minorHAnsi" w:cstheme="minorHAnsi"/>
                <w:color w:val="000000"/>
                <w:sz w:val="24"/>
                <w:szCs w:val="24"/>
              </w:rPr>
              <w:t>Distinção de valor lógico True/ False</w:t>
            </w:r>
          </w:p>
          <w:p w14:paraId="483764A7" w14:textId="77777777" w:rsidR="00503669" w:rsidRPr="00807501" w:rsidRDefault="00503669" w:rsidP="00CF6984">
            <w:pPr>
              <w:pStyle w:val="Normal1"/>
              <w:pBdr>
                <w:top w:val="nil"/>
                <w:left w:val="nil"/>
                <w:bottom w:val="nil"/>
                <w:right w:val="nil"/>
                <w:between w:val="nil"/>
              </w:pBdr>
              <w:spacing w:after="0" w:line="240" w:lineRule="auto"/>
              <w:ind w:right="-102"/>
              <w:rPr>
                <w:rFonts w:asciiTheme="minorHAnsi" w:eastAsia="Times New Roman" w:hAnsiTheme="minorHAnsi" w:cstheme="minorHAnsi"/>
                <w:color w:val="000000"/>
                <w:sz w:val="24"/>
                <w:szCs w:val="24"/>
              </w:rPr>
            </w:pPr>
            <w:r w:rsidRPr="00807501">
              <w:rPr>
                <w:rFonts w:asciiTheme="minorHAnsi" w:eastAsia="Times New Roman" w:hAnsiTheme="minorHAnsi" w:cstheme="minorHAnsi"/>
                <w:color w:val="000000"/>
                <w:sz w:val="24"/>
                <w:szCs w:val="24"/>
              </w:rPr>
              <w:t>Itens de construção:</w:t>
            </w:r>
          </w:p>
          <w:p w14:paraId="514E59F4" w14:textId="77777777" w:rsidR="00503669" w:rsidRPr="00503669" w:rsidRDefault="00503669" w:rsidP="00CF6984">
            <w:pPr>
              <w:pStyle w:val="Normal1"/>
              <w:numPr>
                <w:ilvl w:val="0"/>
                <w:numId w:val="18"/>
              </w:numPr>
              <w:pBdr>
                <w:top w:val="nil"/>
                <w:left w:val="nil"/>
                <w:bottom w:val="nil"/>
                <w:right w:val="nil"/>
                <w:between w:val="nil"/>
              </w:pBdr>
              <w:spacing w:after="0" w:line="240" w:lineRule="auto"/>
              <w:ind w:left="460" w:right="-102" w:hanging="284"/>
              <w:rPr>
                <w:rFonts w:asciiTheme="minorHAnsi" w:eastAsia="Times New Roman" w:hAnsiTheme="minorHAnsi" w:cstheme="minorHAnsi"/>
                <w:color w:val="000000"/>
                <w:sz w:val="24"/>
                <w:szCs w:val="24"/>
              </w:rPr>
            </w:pPr>
            <w:r w:rsidRPr="00807501">
              <w:rPr>
                <w:rFonts w:asciiTheme="minorHAnsi" w:eastAsia="Times New Roman" w:hAnsiTheme="minorHAnsi" w:cstheme="minorHAnsi"/>
                <w:color w:val="000000"/>
                <w:sz w:val="24"/>
                <w:szCs w:val="24"/>
              </w:rPr>
              <w:t>Preenchimento de espaços</w:t>
            </w:r>
          </w:p>
          <w:p w14:paraId="373835BD" w14:textId="3EB3E4D9" w:rsidR="00503669" w:rsidRPr="00CF6984" w:rsidRDefault="00503669" w:rsidP="00CF6984">
            <w:pPr>
              <w:pStyle w:val="Normal1"/>
              <w:numPr>
                <w:ilvl w:val="0"/>
                <w:numId w:val="18"/>
              </w:numPr>
              <w:pBdr>
                <w:top w:val="nil"/>
                <w:left w:val="nil"/>
                <w:bottom w:val="nil"/>
                <w:right w:val="nil"/>
                <w:between w:val="nil"/>
              </w:pBdr>
              <w:spacing w:after="0" w:line="240" w:lineRule="auto"/>
              <w:ind w:left="460" w:right="-102" w:hanging="284"/>
              <w:rPr>
                <w:rFonts w:asciiTheme="minorHAnsi" w:hAnsiTheme="minorHAnsi" w:cstheme="minorHAnsi"/>
                <w:color w:val="000000"/>
                <w:sz w:val="24"/>
                <w:szCs w:val="24"/>
              </w:rPr>
            </w:pPr>
            <w:r w:rsidRPr="00807501">
              <w:rPr>
                <w:rFonts w:asciiTheme="minorHAnsi" w:eastAsia="Times New Roman" w:hAnsiTheme="minorHAnsi" w:cstheme="minorHAnsi"/>
                <w:color w:val="000000"/>
                <w:sz w:val="24"/>
                <w:szCs w:val="24"/>
              </w:rPr>
              <w:t>Resposta extensa / restrita</w:t>
            </w:r>
          </w:p>
        </w:tc>
        <w:tc>
          <w:tcPr>
            <w:tcW w:w="1413" w:type="dxa"/>
            <w:vAlign w:val="center"/>
          </w:tcPr>
          <w:p w14:paraId="02725DB2" w14:textId="637257FA"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 a 20</w:t>
            </w:r>
          </w:p>
        </w:tc>
      </w:tr>
      <w:tr w:rsidR="00503669" w:rsidRPr="00EA4838" w14:paraId="17239593" w14:textId="77777777" w:rsidTr="00CF6984">
        <w:trPr>
          <w:jc w:val="center"/>
        </w:trPr>
        <w:tc>
          <w:tcPr>
            <w:tcW w:w="2122" w:type="dxa"/>
            <w:vAlign w:val="center"/>
          </w:tcPr>
          <w:p w14:paraId="0AFABF73" w14:textId="09AB78F8"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Funcionamento da Língua</w:t>
            </w:r>
          </w:p>
        </w:tc>
        <w:tc>
          <w:tcPr>
            <w:tcW w:w="5425" w:type="dxa"/>
            <w:vAlign w:val="center"/>
          </w:tcPr>
          <w:p w14:paraId="0CF1D6B1" w14:textId="77777777" w:rsidR="00503669" w:rsidRPr="00807501" w:rsidRDefault="00503669" w:rsidP="00CF6984">
            <w:pPr>
              <w:pStyle w:val="Normal1"/>
              <w:spacing w:after="0" w:line="240" w:lineRule="auto"/>
              <w:ind w:right="-102"/>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Itens de seleção:</w:t>
            </w:r>
          </w:p>
          <w:p w14:paraId="34C5EC63" w14:textId="77777777" w:rsidR="00503669" w:rsidRPr="00503669" w:rsidRDefault="00503669" w:rsidP="00CF6984">
            <w:pPr>
              <w:pStyle w:val="Normal1"/>
              <w:numPr>
                <w:ilvl w:val="0"/>
                <w:numId w:val="18"/>
              </w:numPr>
              <w:spacing w:after="0" w:line="240" w:lineRule="auto"/>
              <w:ind w:left="460" w:right="-102" w:hanging="284"/>
              <w:rPr>
                <w:rFonts w:asciiTheme="minorHAnsi" w:eastAsia="Times New Roman" w:hAnsiTheme="minorHAnsi" w:cstheme="minorHAnsi"/>
                <w:color w:val="000000"/>
                <w:sz w:val="24"/>
                <w:szCs w:val="24"/>
              </w:rPr>
            </w:pPr>
            <w:r w:rsidRPr="00503669">
              <w:rPr>
                <w:rFonts w:asciiTheme="minorHAnsi" w:eastAsia="Times New Roman" w:hAnsiTheme="minorHAnsi" w:cstheme="minorHAnsi"/>
                <w:color w:val="000000"/>
                <w:sz w:val="24"/>
                <w:szCs w:val="24"/>
              </w:rPr>
              <w:t>Legendagem de imagens</w:t>
            </w:r>
          </w:p>
          <w:p w14:paraId="6DB44A81" w14:textId="4C09C244" w:rsidR="00503669" w:rsidRPr="00807501" w:rsidRDefault="00503669" w:rsidP="00CF6984">
            <w:pPr>
              <w:pStyle w:val="Normal1"/>
              <w:spacing w:after="0" w:line="240" w:lineRule="auto"/>
              <w:ind w:right="-102"/>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Itens de construção:</w:t>
            </w:r>
          </w:p>
          <w:p w14:paraId="095B04DB" w14:textId="77777777" w:rsidR="00503669" w:rsidRPr="00503669" w:rsidRDefault="00503669" w:rsidP="00CF6984">
            <w:pPr>
              <w:pStyle w:val="Normal1"/>
              <w:numPr>
                <w:ilvl w:val="0"/>
                <w:numId w:val="18"/>
              </w:numPr>
              <w:pBdr>
                <w:top w:val="nil"/>
                <w:left w:val="nil"/>
                <w:bottom w:val="nil"/>
                <w:right w:val="nil"/>
                <w:between w:val="nil"/>
              </w:pBdr>
              <w:spacing w:after="0" w:line="240" w:lineRule="auto"/>
              <w:ind w:left="460" w:right="-102" w:hanging="284"/>
              <w:rPr>
                <w:rFonts w:asciiTheme="minorHAnsi" w:eastAsia="Times New Roman" w:hAnsiTheme="minorHAnsi" w:cstheme="minorHAnsi"/>
                <w:color w:val="000000"/>
                <w:sz w:val="24"/>
                <w:szCs w:val="24"/>
              </w:rPr>
            </w:pPr>
            <w:r w:rsidRPr="00807501">
              <w:rPr>
                <w:rFonts w:asciiTheme="minorHAnsi" w:eastAsia="Times New Roman" w:hAnsiTheme="minorHAnsi" w:cstheme="minorHAnsi"/>
                <w:color w:val="000000"/>
                <w:sz w:val="24"/>
                <w:szCs w:val="24"/>
              </w:rPr>
              <w:t>Preenchimento de espaços</w:t>
            </w:r>
          </w:p>
          <w:p w14:paraId="508F5B65" w14:textId="311FA58E" w:rsidR="00503669" w:rsidRPr="00DD2118" w:rsidRDefault="00503669" w:rsidP="00CF6984">
            <w:pPr>
              <w:pStyle w:val="Normal1"/>
              <w:numPr>
                <w:ilvl w:val="0"/>
                <w:numId w:val="18"/>
              </w:numPr>
              <w:pBdr>
                <w:top w:val="nil"/>
                <w:left w:val="nil"/>
                <w:bottom w:val="nil"/>
                <w:right w:val="nil"/>
                <w:between w:val="nil"/>
              </w:pBdr>
              <w:spacing w:after="0" w:line="240" w:lineRule="auto"/>
              <w:ind w:left="460" w:right="-102" w:hanging="284"/>
              <w:rPr>
                <w:rFonts w:asciiTheme="minorHAnsi" w:eastAsia="Times New Roman" w:hAnsiTheme="minorHAnsi" w:cstheme="minorHAnsi"/>
                <w:color w:val="000000"/>
                <w:sz w:val="24"/>
                <w:szCs w:val="24"/>
              </w:rPr>
            </w:pPr>
            <w:r w:rsidRPr="00807501">
              <w:rPr>
                <w:rFonts w:asciiTheme="minorHAnsi" w:eastAsia="Times New Roman" w:hAnsiTheme="minorHAnsi" w:cstheme="minorHAnsi"/>
                <w:color w:val="000000"/>
                <w:sz w:val="24"/>
                <w:szCs w:val="24"/>
              </w:rPr>
              <w:t>Ordenação de frases</w:t>
            </w:r>
          </w:p>
        </w:tc>
        <w:tc>
          <w:tcPr>
            <w:tcW w:w="1413" w:type="dxa"/>
            <w:vAlign w:val="center"/>
          </w:tcPr>
          <w:p w14:paraId="26B20982" w14:textId="4DA250DD"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20 a 30</w:t>
            </w:r>
          </w:p>
        </w:tc>
      </w:tr>
      <w:tr w:rsidR="00503669" w:rsidRPr="00EA4838" w14:paraId="2C4F7370" w14:textId="77777777" w:rsidTr="00CF6984">
        <w:trPr>
          <w:trHeight w:val="496"/>
          <w:jc w:val="center"/>
        </w:trPr>
        <w:tc>
          <w:tcPr>
            <w:tcW w:w="2122" w:type="dxa"/>
            <w:vAlign w:val="center"/>
          </w:tcPr>
          <w:p w14:paraId="4B2DD79B" w14:textId="4428E439"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Produção Escrita</w:t>
            </w:r>
          </w:p>
        </w:tc>
        <w:tc>
          <w:tcPr>
            <w:tcW w:w="5425" w:type="dxa"/>
            <w:vAlign w:val="center"/>
          </w:tcPr>
          <w:p w14:paraId="38B53FC8" w14:textId="1E815F01" w:rsidR="00503669" w:rsidRPr="00EA4838" w:rsidRDefault="00503669" w:rsidP="00CF6984">
            <w:pPr>
              <w:pStyle w:val="Normal1"/>
              <w:spacing w:after="0" w:line="240" w:lineRule="auto"/>
              <w:ind w:right="-102"/>
              <w:rPr>
                <w:rFonts w:asciiTheme="minorHAnsi" w:eastAsia="Times New Roman" w:hAnsiTheme="minorHAnsi" w:cstheme="minorHAnsi"/>
                <w:sz w:val="24"/>
                <w:szCs w:val="24"/>
              </w:rPr>
            </w:pPr>
            <w:r w:rsidRPr="00503669">
              <w:rPr>
                <w:rFonts w:asciiTheme="minorHAnsi" w:eastAsia="Times New Roman" w:hAnsiTheme="minorHAnsi" w:cstheme="minorHAnsi"/>
                <w:sz w:val="24"/>
                <w:szCs w:val="24"/>
              </w:rPr>
              <w:t>Item de resposta extensa</w:t>
            </w:r>
          </w:p>
        </w:tc>
        <w:tc>
          <w:tcPr>
            <w:tcW w:w="1413" w:type="dxa"/>
            <w:vAlign w:val="center"/>
          </w:tcPr>
          <w:p w14:paraId="1C5CB9C5" w14:textId="1317D799" w:rsidR="00503669" w:rsidRPr="00EA4838" w:rsidRDefault="00503669" w:rsidP="00CF6984">
            <w:pPr>
              <w:pStyle w:val="Normal1"/>
              <w:spacing w:after="0" w:line="240" w:lineRule="auto"/>
              <w:ind w:right="-10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 a 10</w:t>
            </w:r>
          </w:p>
        </w:tc>
      </w:tr>
    </w:tbl>
    <w:p w14:paraId="05F603E1" w14:textId="571EAF12" w:rsidR="003D53F4" w:rsidRPr="00807501" w:rsidRDefault="00503669" w:rsidP="00CF6984">
      <w:pPr>
        <w:pStyle w:val="Normal1"/>
        <w:spacing w:after="0"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O</w:t>
      </w:r>
      <w:r w:rsidRPr="00807501">
        <w:rPr>
          <w:rFonts w:asciiTheme="minorHAnsi" w:eastAsia="Times New Roman" w:hAnsiTheme="minorHAnsi" w:cstheme="minorHAnsi"/>
          <w:b/>
          <w:sz w:val="24"/>
          <w:szCs w:val="24"/>
          <w:u w:val="single"/>
        </w:rPr>
        <w:t>ral</w:t>
      </w:r>
    </w:p>
    <w:p w14:paraId="0336AF4B" w14:textId="06C38080" w:rsidR="0011653E" w:rsidRPr="0011653E" w:rsidRDefault="0011653E" w:rsidP="0011653E">
      <w:pPr>
        <w:pStyle w:val="Normal1"/>
        <w:spacing w:after="0" w:line="240" w:lineRule="auto"/>
        <w:ind w:right="-102"/>
        <w:jc w:val="both"/>
        <w:rPr>
          <w:rFonts w:asciiTheme="minorHAnsi" w:eastAsia="Times New Roman" w:hAnsiTheme="minorHAnsi" w:cstheme="minorHAnsi"/>
          <w:bCs/>
          <w:sz w:val="24"/>
          <w:szCs w:val="24"/>
        </w:rPr>
      </w:pPr>
      <w:r w:rsidRPr="0011653E">
        <w:rPr>
          <w:rFonts w:asciiTheme="minorHAnsi" w:eastAsia="Times New Roman" w:hAnsiTheme="minorHAnsi" w:cstheme="minorHAnsi"/>
          <w:bCs/>
          <w:sz w:val="24"/>
          <w:szCs w:val="24"/>
        </w:rPr>
        <w:t xml:space="preserve">A prova tem por referência o Programa de Inglês e as Metas Curriculares de Inglês do Ensino Básico e tem por objetivo avaliar a aprendizagem passível de ser avaliada em </w:t>
      </w:r>
      <w:r w:rsidR="00975B8F" w:rsidRPr="0011653E">
        <w:rPr>
          <w:rFonts w:asciiTheme="minorHAnsi" w:eastAsia="Times New Roman" w:hAnsiTheme="minorHAnsi" w:cstheme="minorHAnsi"/>
          <w:bCs/>
          <w:sz w:val="24"/>
          <w:szCs w:val="24"/>
        </w:rPr>
        <w:t>prova oral</w:t>
      </w:r>
      <w:r w:rsidRPr="0011653E">
        <w:rPr>
          <w:rFonts w:asciiTheme="minorHAnsi" w:eastAsia="Times New Roman" w:hAnsiTheme="minorHAnsi" w:cstheme="minorHAnsi"/>
          <w:bCs/>
          <w:sz w:val="24"/>
          <w:szCs w:val="24"/>
        </w:rPr>
        <w:t xml:space="preserve"> de </w:t>
      </w:r>
      <w:r w:rsidRPr="0011653E">
        <w:rPr>
          <w:rFonts w:asciiTheme="minorHAnsi" w:eastAsia="Times New Roman" w:hAnsiTheme="minorHAnsi" w:cstheme="minorHAnsi"/>
          <w:bCs/>
          <w:sz w:val="24"/>
          <w:szCs w:val="24"/>
        </w:rPr>
        <w:lastRenderedPageBreak/>
        <w:t xml:space="preserve">duração limitada, incidindo sobre os domínios da compreensão </w:t>
      </w:r>
      <w:r w:rsidR="00562778" w:rsidRPr="0011653E">
        <w:rPr>
          <w:rFonts w:asciiTheme="minorHAnsi" w:eastAsia="Times New Roman" w:hAnsiTheme="minorHAnsi" w:cstheme="minorHAnsi"/>
          <w:bCs/>
          <w:sz w:val="24"/>
          <w:szCs w:val="24"/>
        </w:rPr>
        <w:t>oral, interação</w:t>
      </w:r>
      <w:r w:rsidRPr="0011653E">
        <w:rPr>
          <w:rFonts w:asciiTheme="minorHAnsi" w:eastAsia="Times New Roman" w:hAnsiTheme="minorHAnsi" w:cstheme="minorHAnsi"/>
          <w:bCs/>
          <w:sz w:val="24"/>
          <w:szCs w:val="24"/>
        </w:rPr>
        <w:t xml:space="preserve"> </w:t>
      </w:r>
      <w:r w:rsidR="00562778" w:rsidRPr="0011653E">
        <w:rPr>
          <w:rFonts w:asciiTheme="minorHAnsi" w:eastAsia="Times New Roman" w:hAnsiTheme="minorHAnsi" w:cstheme="minorHAnsi"/>
          <w:bCs/>
          <w:sz w:val="24"/>
          <w:szCs w:val="24"/>
        </w:rPr>
        <w:t>oral e</w:t>
      </w:r>
      <w:r w:rsidRPr="0011653E">
        <w:rPr>
          <w:rFonts w:asciiTheme="minorHAnsi" w:eastAsia="Times New Roman" w:hAnsiTheme="minorHAnsi" w:cstheme="minorHAnsi"/>
          <w:bCs/>
          <w:sz w:val="24"/>
          <w:szCs w:val="24"/>
        </w:rPr>
        <w:t xml:space="preserve"> produção oral.</w:t>
      </w:r>
    </w:p>
    <w:p w14:paraId="63EF8DD6" w14:textId="77777777" w:rsidR="0011653E" w:rsidRPr="0011653E" w:rsidRDefault="0011653E" w:rsidP="0011653E">
      <w:pPr>
        <w:pStyle w:val="Normal1"/>
        <w:spacing w:after="0" w:line="240" w:lineRule="auto"/>
        <w:ind w:right="-102"/>
        <w:jc w:val="both"/>
        <w:rPr>
          <w:rFonts w:asciiTheme="minorHAnsi" w:eastAsia="Times New Roman" w:hAnsiTheme="minorHAnsi" w:cstheme="minorHAnsi"/>
          <w:bCs/>
          <w:sz w:val="24"/>
          <w:szCs w:val="24"/>
        </w:rPr>
      </w:pPr>
      <w:r w:rsidRPr="0011653E">
        <w:rPr>
          <w:rFonts w:asciiTheme="minorHAnsi" w:eastAsia="Times New Roman" w:hAnsiTheme="minorHAnsi" w:cstheme="minorHAnsi"/>
          <w:bCs/>
          <w:sz w:val="24"/>
          <w:szCs w:val="24"/>
        </w:rPr>
        <w:t>A prova pretende, acima de tudo, aferir a compreensão e a expressão oral do aluno, a capacidade de comunicar em situação presencial como emissor e recetor a sua capacidade de autocorreção e de reformulação de ideias.</w:t>
      </w:r>
    </w:p>
    <w:p w14:paraId="7821306B" w14:textId="77777777" w:rsidR="0011653E" w:rsidRDefault="0011653E" w:rsidP="0011653E">
      <w:pPr>
        <w:pStyle w:val="Normal1"/>
        <w:spacing w:after="0" w:line="240" w:lineRule="auto"/>
        <w:ind w:right="-102"/>
        <w:jc w:val="both"/>
        <w:rPr>
          <w:rFonts w:asciiTheme="minorHAnsi" w:eastAsia="Times New Roman" w:hAnsiTheme="minorHAnsi" w:cstheme="minorHAnsi"/>
          <w:bCs/>
          <w:sz w:val="24"/>
          <w:szCs w:val="24"/>
        </w:rPr>
      </w:pPr>
      <w:r w:rsidRPr="0011653E">
        <w:rPr>
          <w:rFonts w:asciiTheme="minorHAnsi" w:eastAsia="Times New Roman" w:hAnsiTheme="minorHAnsi" w:cstheme="minorHAnsi"/>
          <w:bCs/>
          <w:sz w:val="24"/>
          <w:szCs w:val="24"/>
        </w:rPr>
        <w:t>Os docentes responsáveis pela prova oral, têm autonomia para conduzirem a prova da forma que acharem mais adequada, ajustando a sua atuação a cada aluno.</w:t>
      </w:r>
    </w:p>
    <w:p w14:paraId="2DCC6AB4" w14:textId="77777777" w:rsidR="00776BED" w:rsidRDefault="00776BED" w:rsidP="00776BED">
      <w:pPr>
        <w:pStyle w:val="Normal1"/>
        <w:spacing w:after="0" w:line="240" w:lineRule="auto"/>
        <w:ind w:right="-102"/>
        <w:jc w:val="center"/>
        <w:rPr>
          <w:rFonts w:asciiTheme="minorHAnsi" w:eastAsia="Times New Roman" w:hAnsiTheme="minorHAnsi" w:cstheme="minorHAnsi"/>
          <w:b/>
          <w:sz w:val="24"/>
          <w:szCs w:val="24"/>
        </w:rPr>
      </w:pPr>
    </w:p>
    <w:p w14:paraId="0670A4AD" w14:textId="76D992EE" w:rsidR="00776BED" w:rsidRPr="00776BED" w:rsidRDefault="00776BED" w:rsidP="00776BED">
      <w:pPr>
        <w:pStyle w:val="Normal1"/>
        <w:spacing w:after="0" w:line="240" w:lineRule="auto"/>
        <w:ind w:right="-102"/>
        <w:jc w:val="center"/>
        <w:rPr>
          <w:rFonts w:asciiTheme="minorHAnsi" w:eastAsia="Times New Roman" w:hAnsiTheme="minorHAnsi" w:cstheme="minorHAnsi"/>
          <w:b/>
          <w:sz w:val="24"/>
          <w:szCs w:val="24"/>
        </w:rPr>
      </w:pPr>
      <w:r w:rsidRPr="00DD2118">
        <w:rPr>
          <w:rFonts w:asciiTheme="minorHAnsi" w:eastAsia="Times New Roman" w:hAnsiTheme="minorHAnsi" w:cstheme="minorHAnsi"/>
          <w:b/>
          <w:sz w:val="24"/>
          <w:szCs w:val="24"/>
        </w:rPr>
        <w:t xml:space="preserve">Quadro 3 – Domínios e </w:t>
      </w:r>
      <w:r>
        <w:rPr>
          <w:rFonts w:asciiTheme="minorHAnsi" w:eastAsia="Times New Roman" w:hAnsiTheme="minorHAnsi" w:cstheme="minorHAnsi"/>
          <w:b/>
          <w:sz w:val="24"/>
          <w:szCs w:val="24"/>
        </w:rPr>
        <w:t>ponderação</w:t>
      </w:r>
    </w:p>
    <w:p w14:paraId="058AF50F" w14:textId="13E6ACA6" w:rsidR="003D53F4" w:rsidRDefault="003D53F4" w:rsidP="00776BED">
      <w:pPr>
        <w:pStyle w:val="Normal1"/>
        <w:spacing w:after="0" w:line="240" w:lineRule="auto"/>
        <w:ind w:right="-102"/>
        <w:rPr>
          <w:rFonts w:asciiTheme="minorHAnsi" w:eastAsia="Times New Roman" w:hAnsiTheme="minorHAnsi" w:cstheme="minorHAnsi"/>
          <w:sz w:val="24"/>
          <w:szCs w:val="24"/>
          <w:u w:val="single"/>
        </w:rPr>
      </w:pPr>
    </w:p>
    <w:p w14:paraId="137A1D45" w14:textId="77777777" w:rsidR="00776BED" w:rsidRDefault="00776BED" w:rsidP="00776BED">
      <w:pPr>
        <w:pStyle w:val="Normal1"/>
        <w:spacing w:after="0" w:line="240" w:lineRule="auto"/>
        <w:ind w:right="-102"/>
        <w:rPr>
          <w:rFonts w:asciiTheme="minorHAnsi" w:eastAsia="Times New Roman" w:hAnsiTheme="minorHAnsi" w:cstheme="minorHAnsi"/>
          <w:b/>
          <w:sz w:val="24"/>
          <w:szCs w:val="24"/>
        </w:rPr>
      </w:pPr>
    </w:p>
    <w:tbl>
      <w:tblPr>
        <w:tblpPr w:leftFromText="141" w:rightFromText="141" w:vertAnchor="text" w:horzAnchor="margin" w:tblpX="-318" w:tblpY="18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7"/>
      </w:tblGrid>
      <w:tr w:rsidR="0011653E" w:rsidRPr="009603F6" w14:paraId="2B65565A" w14:textId="77777777" w:rsidTr="00562778">
        <w:trPr>
          <w:trHeight w:val="478"/>
        </w:trPr>
        <w:tc>
          <w:tcPr>
            <w:tcW w:w="3085" w:type="dxa"/>
            <w:shd w:val="clear" w:color="auto" w:fill="D9D9D9" w:themeFill="background1" w:themeFillShade="D9"/>
          </w:tcPr>
          <w:p w14:paraId="67572D64" w14:textId="77777777" w:rsidR="0011653E" w:rsidRPr="00562778" w:rsidRDefault="0011653E" w:rsidP="00562778">
            <w:pPr>
              <w:pStyle w:val="Normal1"/>
              <w:spacing w:after="0" w:line="240" w:lineRule="auto"/>
              <w:ind w:right="-102"/>
              <w:jc w:val="center"/>
              <w:rPr>
                <w:rFonts w:asciiTheme="minorHAnsi" w:eastAsia="Times New Roman" w:hAnsiTheme="minorHAnsi" w:cstheme="minorHAnsi"/>
                <w:b/>
                <w:bCs/>
                <w:sz w:val="24"/>
                <w:szCs w:val="24"/>
              </w:rPr>
            </w:pPr>
            <w:r w:rsidRPr="00562778">
              <w:rPr>
                <w:rFonts w:asciiTheme="minorHAnsi" w:eastAsia="Times New Roman" w:hAnsiTheme="minorHAnsi" w:cstheme="minorHAnsi"/>
                <w:b/>
                <w:bCs/>
                <w:sz w:val="24"/>
                <w:szCs w:val="24"/>
              </w:rPr>
              <w:t>Domínios</w:t>
            </w:r>
          </w:p>
        </w:tc>
        <w:tc>
          <w:tcPr>
            <w:tcW w:w="6697" w:type="dxa"/>
            <w:shd w:val="clear" w:color="auto" w:fill="D9D9D9" w:themeFill="background1" w:themeFillShade="D9"/>
          </w:tcPr>
          <w:p w14:paraId="167541AD" w14:textId="77777777" w:rsidR="0011653E" w:rsidRPr="00562778" w:rsidRDefault="0011653E" w:rsidP="00562778">
            <w:pPr>
              <w:pStyle w:val="Normal1"/>
              <w:spacing w:after="0" w:line="240" w:lineRule="auto"/>
              <w:ind w:right="-102"/>
              <w:jc w:val="center"/>
              <w:rPr>
                <w:rFonts w:asciiTheme="minorHAnsi" w:eastAsia="Times New Roman" w:hAnsiTheme="minorHAnsi" w:cstheme="minorHAnsi"/>
                <w:b/>
                <w:bCs/>
                <w:sz w:val="24"/>
                <w:szCs w:val="24"/>
              </w:rPr>
            </w:pPr>
            <w:r w:rsidRPr="00562778">
              <w:rPr>
                <w:rFonts w:asciiTheme="minorHAnsi" w:eastAsia="Times New Roman" w:hAnsiTheme="minorHAnsi" w:cstheme="minorHAnsi"/>
                <w:b/>
                <w:bCs/>
                <w:sz w:val="24"/>
                <w:szCs w:val="24"/>
              </w:rPr>
              <w:t>Categorias /Ponderação</w:t>
            </w:r>
          </w:p>
        </w:tc>
      </w:tr>
      <w:tr w:rsidR="0011653E" w:rsidRPr="009603F6" w14:paraId="0409E9F3" w14:textId="77777777" w:rsidTr="00B12E8A">
        <w:trPr>
          <w:trHeight w:val="515"/>
        </w:trPr>
        <w:tc>
          <w:tcPr>
            <w:tcW w:w="3085" w:type="dxa"/>
            <w:shd w:val="clear" w:color="auto" w:fill="auto"/>
          </w:tcPr>
          <w:p w14:paraId="69AE7FA1"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Compreensão oral</w:t>
            </w:r>
          </w:p>
        </w:tc>
        <w:tc>
          <w:tcPr>
            <w:tcW w:w="6697" w:type="dxa"/>
            <w:shd w:val="clear" w:color="auto" w:fill="auto"/>
          </w:tcPr>
          <w:p w14:paraId="66632185"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Âmbito     25%</w:t>
            </w:r>
          </w:p>
        </w:tc>
      </w:tr>
      <w:tr w:rsidR="0011653E" w:rsidRPr="009603F6" w14:paraId="4C832E19" w14:textId="77777777" w:rsidTr="00B12E8A">
        <w:trPr>
          <w:trHeight w:val="669"/>
        </w:trPr>
        <w:tc>
          <w:tcPr>
            <w:tcW w:w="3085" w:type="dxa"/>
            <w:shd w:val="clear" w:color="auto" w:fill="auto"/>
          </w:tcPr>
          <w:p w14:paraId="0B60C1B5"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Interação oral</w:t>
            </w:r>
          </w:p>
        </w:tc>
        <w:tc>
          <w:tcPr>
            <w:tcW w:w="6697" w:type="dxa"/>
            <w:shd w:val="clear" w:color="auto" w:fill="auto"/>
          </w:tcPr>
          <w:p w14:paraId="19F3F999"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Interação    20%</w:t>
            </w:r>
          </w:p>
          <w:p w14:paraId="3FBB28F1"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 xml:space="preserve">Fluência     10% </w:t>
            </w:r>
          </w:p>
          <w:p w14:paraId="0A1E6E89"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Correção     20%</w:t>
            </w:r>
          </w:p>
        </w:tc>
      </w:tr>
      <w:tr w:rsidR="0011653E" w:rsidRPr="009603F6" w14:paraId="539E4150" w14:textId="77777777" w:rsidTr="00B12E8A">
        <w:trPr>
          <w:trHeight w:val="448"/>
        </w:trPr>
        <w:tc>
          <w:tcPr>
            <w:tcW w:w="3085" w:type="dxa"/>
            <w:shd w:val="clear" w:color="auto" w:fill="auto"/>
          </w:tcPr>
          <w:p w14:paraId="5F8C54FD"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Produção oral</w:t>
            </w:r>
          </w:p>
        </w:tc>
        <w:tc>
          <w:tcPr>
            <w:tcW w:w="6697" w:type="dxa"/>
            <w:shd w:val="clear" w:color="auto" w:fill="auto"/>
          </w:tcPr>
          <w:p w14:paraId="25A55AEF" w14:textId="77777777" w:rsidR="0011653E" w:rsidRPr="00562778" w:rsidRDefault="0011653E" w:rsidP="00562778">
            <w:pPr>
              <w:pStyle w:val="Normal1"/>
              <w:spacing w:after="0" w:line="240" w:lineRule="auto"/>
              <w:ind w:right="-102"/>
              <w:rPr>
                <w:rFonts w:asciiTheme="minorHAnsi" w:eastAsia="Times New Roman" w:hAnsiTheme="minorHAnsi" w:cstheme="minorHAnsi"/>
                <w:color w:val="000000"/>
                <w:sz w:val="24"/>
                <w:szCs w:val="24"/>
              </w:rPr>
            </w:pPr>
            <w:r w:rsidRPr="00562778">
              <w:rPr>
                <w:rFonts w:asciiTheme="minorHAnsi" w:eastAsia="Times New Roman" w:hAnsiTheme="minorHAnsi" w:cstheme="minorHAnsi"/>
                <w:color w:val="000000"/>
                <w:sz w:val="24"/>
                <w:szCs w:val="24"/>
              </w:rPr>
              <w:t>Desenvolvimento temático e coerência     25%</w:t>
            </w:r>
          </w:p>
        </w:tc>
      </w:tr>
    </w:tbl>
    <w:p w14:paraId="1DDA2BBA" w14:textId="77777777" w:rsidR="00DD2118" w:rsidRDefault="00DD2118" w:rsidP="00CF6984">
      <w:pPr>
        <w:pStyle w:val="Corpodetexto"/>
        <w:pBdr>
          <w:bottom w:val="single" w:sz="4" w:space="1" w:color="auto"/>
        </w:pBdr>
        <w:ind w:right="-102"/>
        <w:jc w:val="both"/>
        <w:rPr>
          <w:rFonts w:asciiTheme="minorHAnsi" w:hAnsiTheme="minorHAnsi" w:cstheme="minorHAnsi"/>
          <w:sz w:val="24"/>
          <w:szCs w:val="24"/>
        </w:rPr>
      </w:pPr>
    </w:p>
    <w:p w14:paraId="54F49AD0" w14:textId="67960FAC" w:rsidR="00F7727F" w:rsidRPr="00807501" w:rsidRDefault="00F7727F" w:rsidP="00CF6984">
      <w:pPr>
        <w:pStyle w:val="Ttulo11"/>
        <w:spacing w:before="171"/>
        <w:ind w:left="0" w:right="-102"/>
        <w:jc w:val="both"/>
        <w:rPr>
          <w:rFonts w:asciiTheme="minorHAnsi" w:hAnsiTheme="minorHAnsi" w:cstheme="minorHAnsi"/>
        </w:rPr>
      </w:pPr>
      <w:r w:rsidRPr="00807501">
        <w:rPr>
          <w:rFonts w:asciiTheme="minorHAnsi" w:hAnsiTheme="minorHAnsi" w:cstheme="minorHAnsi"/>
        </w:rPr>
        <w:t>CRITÉRIOS GERAIS DE CLASSIFICAÇÃO</w:t>
      </w:r>
    </w:p>
    <w:p w14:paraId="59615571" w14:textId="77777777" w:rsidR="007001ED" w:rsidRPr="00807501" w:rsidRDefault="007001ED" w:rsidP="00CF6984">
      <w:pPr>
        <w:pStyle w:val="Corpodetexto"/>
        <w:ind w:right="-102"/>
        <w:jc w:val="both"/>
        <w:rPr>
          <w:rFonts w:asciiTheme="minorHAnsi" w:hAnsiTheme="minorHAnsi" w:cstheme="minorHAnsi"/>
          <w:sz w:val="24"/>
          <w:szCs w:val="24"/>
        </w:rPr>
      </w:pPr>
    </w:p>
    <w:p w14:paraId="747442A6" w14:textId="2DB26FAF" w:rsidR="00F7727F" w:rsidRPr="00DD2118" w:rsidRDefault="00DD2118" w:rsidP="00CF6984">
      <w:pPr>
        <w:pStyle w:val="Normal1"/>
        <w:spacing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E</w:t>
      </w:r>
      <w:r w:rsidRPr="00807501">
        <w:rPr>
          <w:rFonts w:asciiTheme="minorHAnsi" w:eastAsia="Times New Roman" w:hAnsiTheme="minorHAnsi" w:cstheme="minorHAnsi"/>
          <w:b/>
          <w:sz w:val="24"/>
          <w:szCs w:val="24"/>
          <w:u w:val="single"/>
        </w:rPr>
        <w:t>scrita</w:t>
      </w:r>
    </w:p>
    <w:p w14:paraId="3129EC84" w14:textId="28DD98CF" w:rsidR="00F7727F" w:rsidRPr="00807501" w:rsidRDefault="00F7727F" w:rsidP="00CF6984">
      <w:pPr>
        <w:pStyle w:val="Corpodetexto"/>
        <w:ind w:right="-102"/>
        <w:jc w:val="both"/>
        <w:rPr>
          <w:rFonts w:asciiTheme="minorHAnsi" w:hAnsiTheme="minorHAnsi" w:cstheme="minorHAnsi"/>
          <w:sz w:val="24"/>
          <w:szCs w:val="24"/>
        </w:rPr>
      </w:pPr>
      <w:r w:rsidRPr="00807501">
        <w:rPr>
          <w:rFonts w:asciiTheme="minorHAnsi" w:hAnsiTheme="minorHAnsi" w:cstheme="minorHAnsi"/>
          <w:sz w:val="24"/>
          <w:szCs w:val="24"/>
        </w:rPr>
        <w:t xml:space="preserve">A classificação a atribuir a cada resposta resulta da aplicação dos critérios gerais e dos critérios específicos de classificação apresentados para cada item e é expressa por um número inteiro. </w:t>
      </w:r>
    </w:p>
    <w:p w14:paraId="6CF2BEDC" w14:textId="583C02F5" w:rsidR="00F7727F" w:rsidRPr="00807501" w:rsidRDefault="00F7727F" w:rsidP="00CF6984">
      <w:pPr>
        <w:pStyle w:val="Corpodetexto"/>
        <w:ind w:right="-102"/>
        <w:jc w:val="both"/>
        <w:rPr>
          <w:rFonts w:asciiTheme="minorHAnsi" w:hAnsiTheme="minorHAnsi" w:cstheme="minorHAnsi"/>
          <w:sz w:val="24"/>
          <w:szCs w:val="24"/>
        </w:rPr>
      </w:pPr>
      <w:r w:rsidRPr="00807501">
        <w:rPr>
          <w:rFonts w:asciiTheme="minorHAnsi" w:hAnsiTheme="minorHAnsi" w:cstheme="minorHAnsi"/>
          <w:sz w:val="24"/>
          <w:szCs w:val="24"/>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64756EC6" w14:textId="261F0A7C" w:rsidR="003D53F4" w:rsidRPr="00807501" w:rsidRDefault="00F7727F" w:rsidP="00CF6984">
      <w:pPr>
        <w:pStyle w:val="Corpodetexto"/>
        <w:ind w:right="-102"/>
        <w:jc w:val="both"/>
        <w:rPr>
          <w:rFonts w:asciiTheme="minorHAnsi" w:hAnsiTheme="minorHAnsi" w:cstheme="minorHAnsi"/>
          <w:sz w:val="24"/>
          <w:szCs w:val="24"/>
        </w:rPr>
      </w:pPr>
      <w:r w:rsidRPr="00807501">
        <w:rPr>
          <w:rFonts w:asciiTheme="minorHAnsi" w:hAnsiTheme="minorHAnsi" w:cstheme="minorHAnsi"/>
          <w:sz w:val="24"/>
          <w:szCs w:val="24"/>
        </w:rPr>
        <w:t>Se for apresentada mais do que uma resposta ao mesmo item, só é classificada a resposta que surgir em primeiro lugar.</w:t>
      </w:r>
    </w:p>
    <w:p w14:paraId="022CC5BE"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p>
    <w:p w14:paraId="0AAAAF91"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Nos </w:t>
      </w:r>
      <w:r w:rsidRPr="00807501">
        <w:rPr>
          <w:rFonts w:asciiTheme="minorHAnsi" w:eastAsia="Times New Roman" w:hAnsiTheme="minorHAnsi" w:cstheme="minorHAnsi"/>
          <w:sz w:val="24"/>
          <w:szCs w:val="24"/>
          <w:u w:val="single"/>
        </w:rPr>
        <w:t>itens de seleção</w:t>
      </w:r>
      <w:r w:rsidRPr="00807501">
        <w:rPr>
          <w:rFonts w:asciiTheme="minorHAnsi" w:eastAsia="Times New Roman" w:hAnsiTheme="minorHAnsi" w:cstheme="minorHAnsi"/>
          <w:sz w:val="24"/>
          <w:szCs w:val="24"/>
        </w:rPr>
        <w:t xml:space="preserve"> aplicam-se os critérios: certo / errado.</w:t>
      </w:r>
    </w:p>
    <w:p w14:paraId="511E013A"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p>
    <w:p w14:paraId="0721FDB5"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Nos </w:t>
      </w:r>
      <w:r w:rsidRPr="00807501">
        <w:rPr>
          <w:rFonts w:asciiTheme="minorHAnsi" w:eastAsia="Times New Roman" w:hAnsiTheme="minorHAnsi" w:cstheme="minorHAnsi"/>
          <w:sz w:val="24"/>
          <w:szCs w:val="24"/>
          <w:u w:val="single"/>
        </w:rPr>
        <w:t>itens de construção</w:t>
      </w:r>
      <w:r w:rsidRPr="00807501">
        <w:rPr>
          <w:rFonts w:asciiTheme="minorHAnsi" w:eastAsia="Times New Roman" w:hAnsiTheme="minorHAnsi" w:cstheme="minorHAnsi"/>
          <w:sz w:val="24"/>
          <w:szCs w:val="24"/>
        </w:rPr>
        <w:t xml:space="preserve"> aplicam-se os critérios de classificação face ao respeito pelas indicações, à correção linguística, à coesão/ coerência do discurso, assim como à correta utilização da ortografia, do léxico e morfossintaxe.</w:t>
      </w:r>
    </w:p>
    <w:p w14:paraId="3E0EC5AC"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p>
    <w:p w14:paraId="57C224CF" w14:textId="77777777" w:rsidR="003D53F4" w:rsidRPr="00807501" w:rsidRDefault="003D53F4"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As cotações dos itens encontram-se no final do enunciado da prova.</w:t>
      </w:r>
    </w:p>
    <w:p w14:paraId="4E0B046C" w14:textId="77777777" w:rsidR="003D53F4" w:rsidRPr="00807501" w:rsidRDefault="003D53F4" w:rsidP="00CF6984">
      <w:pPr>
        <w:pStyle w:val="Normal1"/>
        <w:spacing w:after="0"/>
        <w:ind w:right="-102"/>
        <w:jc w:val="both"/>
        <w:rPr>
          <w:rFonts w:asciiTheme="minorHAnsi" w:eastAsia="Times New Roman" w:hAnsiTheme="minorHAnsi" w:cstheme="minorHAnsi"/>
          <w:sz w:val="24"/>
          <w:szCs w:val="24"/>
        </w:rPr>
      </w:pPr>
    </w:p>
    <w:p w14:paraId="30AA79D7" w14:textId="3DA307B9" w:rsidR="003D53F4" w:rsidRPr="00807501" w:rsidRDefault="00DD2118" w:rsidP="00CF6984">
      <w:pPr>
        <w:pStyle w:val="Normal1"/>
        <w:spacing w:after="0"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O</w:t>
      </w:r>
      <w:r w:rsidRPr="00807501">
        <w:rPr>
          <w:rFonts w:asciiTheme="minorHAnsi" w:eastAsia="Times New Roman" w:hAnsiTheme="minorHAnsi" w:cstheme="minorHAnsi"/>
          <w:b/>
          <w:sz w:val="24"/>
          <w:szCs w:val="24"/>
          <w:u w:val="single"/>
        </w:rPr>
        <w:t>ral</w:t>
      </w:r>
    </w:p>
    <w:p w14:paraId="1710ED79" w14:textId="77777777" w:rsidR="003D53F4" w:rsidRDefault="003D53F4" w:rsidP="00CF6984">
      <w:pPr>
        <w:pStyle w:val="Normal1"/>
        <w:spacing w:after="0" w:line="240" w:lineRule="auto"/>
        <w:ind w:right="-102"/>
        <w:jc w:val="both"/>
        <w:rPr>
          <w:rFonts w:asciiTheme="minorHAnsi" w:eastAsia="Times New Roman" w:hAnsiTheme="minorHAnsi" w:cstheme="minorHAnsi"/>
          <w:sz w:val="24"/>
          <w:szCs w:val="24"/>
        </w:rPr>
      </w:pPr>
    </w:p>
    <w:p w14:paraId="1956EC00" w14:textId="0400A976" w:rsidR="00DD2118" w:rsidRPr="0011653E" w:rsidRDefault="0011653E" w:rsidP="0011653E">
      <w:pPr>
        <w:pStyle w:val="PargrafodaLista"/>
        <w:ind w:left="0" w:firstLine="0"/>
        <w:jc w:val="both"/>
        <w:rPr>
          <w:rFonts w:asciiTheme="minorHAnsi" w:eastAsia="Times New Roman" w:hAnsiTheme="minorHAnsi" w:cstheme="minorHAnsi"/>
          <w:sz w:val="24"/>
          <w:szCs w:val="24"/>
          <w:lang w:eastAsia="pt-PT"/>
        </w:rPr>
      </w:pPr>
      <w:r w:rsidRPr="0011653E">
        <w:rPr>
          <w:rFonts w:asciiTheme="minorHAnsi" w:eastAsia="Times New Roman" w:hAnsiTheme="minorHAnsi" w:cstheme="minorHAnsi"/>
          <w:sz w:val="24"/>
          <w:szCs w:val="24"/>
          <w:lang w:eastAsia="pt-PT"/>
        </w:rPr>
        <w:t>A classificação a atribuir à prestação do aluno, resulta da média obtida, de acordo com a ponderação atribuída a cada categoria.</w:t>
      </w:r>
    </w:p>
    <w:p w14:paraId="72EE4ABF" w14:textId="77777777" w:rsidR="003D53F4" w:rsidRPr="00807501" w:rsidRDefault="003D53F4" w:rsidP="00CF6984">
      <w:pPr>
        <w:pStyle w:val="Corpodetexto"/>
        <w:ind w:right="-102"/>
        <w:jc w:val="both"/>
        <w:rPr>
          <w:rFonts w:asciiTheme="minorHAnsi" w:hAnsiTheme="minorHAnsi" w:cstheme="minorHAnsi"/>
          <w:sz w:val="24"/>
          <w:szCs w:val="24"/>
        </w:rPr>
      </w:pPr>
    </w:p>
    <w:p w14:paraId="62E220E6" w14:textId="0EBEFE9E" w:rsidR="00DD2118" w:rsidRPr="00807501" w:rsidRDefault="00DD2118" w:rsidP="00CF6984">
      <w:pPr>
        <w:pStyle w:val="Ttulo11"/>
        <w:spacing w:after="240"/>
        <w:ind w:left="0" w:right="-102"/>
        <w:jc w:val="both"/>
        <w:rPr>
          <w:rFonts w:asciiTheme="minorHAnsi" w:hAnsiTheme="minorHAnsi" w:cstheme="minorHAnsi"/>
        </w:rPr>
      </w:pPr>
      <w:r w:rsidRPr="00807501">
        <w:rPr>
          <w:rFonts w:asciiTheme="minorHAnsi" w:hAnsiTheme="minorHAnsi" w:cstheme="minorHAnsi"/>
        </w:rPr>
        <w:t>MATERIAL</w:t>
      </w:r>
    </w:p>
    <w:p w14:paraId="12B0860F" w14:textId="767201E1" w:rsidR="00FD513B" w:rsidRPr="00807501" w:rsidRDefault="00DD2118" w:rsidP="00CF6984">
      <w:pPr>
        <w:pStyle w:val="Normal1"/>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E</w:t>
      </w:r>
      <w:r w:rsidRPr="00807501">
        <w:rPr>
          <w:rFonts w:asciiTheme="minorHAnsi" w:eastAsia="Times New Roman" w:hAnsiTheme="minorHAnsi" w:cstheme="minorHAnsi"/>
          <w:b/>
          <w:sz w:val="24"/>
          <w:szCs w:val="24"/>
          <w:u w:val="single"/>
        </w:rPr>
        <w:t>scrita</w:t>
      </w:r>
    </w:p>
    <w:p w14:paraId="1913B1B6" w14:textId="77777777" w:rsidR="00FD513B" w:rsidRPr="00807501" w:rsidRDefault="00FD513B"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Os alunos respondem no enunciado da prova.</w:t>
      </w:r>
    </w:p>
    <w:p w14:paraId="239558CD" w14:textId="77777777" w:rsidR="00FD513B" w:rsidRPr="00807501" w:rsidRDefault="00FD513B"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Os alunos apenas podem usar, como material de escrita, caneta ou esferográfica de tinta indelével, azul ou preta.</w:t>
      </w:r>
    </w:p>
    <w:p w14:paraId="337C8777" w14:textId="77777777" w:rsidR="00FD513B" w:rsidRPr="00807501" w:rsidRDefault="00FD513B"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Não é permitido o uso de dicionário.</w:t>
      </w:r>
    </w:p>
    <w:p w14:paraId="4B65B5A6" w14:textId="77777777" w:rsidR="00FD513B" w:rsidRPr="00807501" w:rsidRDefault="00FD513B" w:rsidP="00CF6984">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Não é permitido o uso de corretor.</w:t>
      </w:r>
    </w:p>
    <w:p w14:paraId="66468775" w14:textId="20874BEE" w:rsidR="00FD513B" w:rsidRPr="00807501" w:rsidRDefault="00DD2118" w:rsidP="00CF6984">
      <w:pPr>
        <w:pStyle w:val="Normal1"/>
        <w:spacing w:before="240"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O</w:t>
      </w:r>
      <w:r w:rsidRPr="00807501">
        <w:rPr>
          <w:rFonts w:asciiTheme="minorHAnsi" w:eastAsia="Times New Roman" w:hAnsiTheme="minorHAnsi" w:cstheme="minorHAnsi"/>
          <w:b/>
          <w:sz w:val="24"/>
          <w:szCs w:val="24"/>
          <w:u w:val="single"/>
        </w:rPr>
        <w:t xml:space="preserve">ral </w:t>
      </w:r>
    </w:p>
    <w:p w14:paraId="604A614D" w14:textId="41CDFCB2" w:rsidR="00003E69" w:rsidRPr="00807501" w:rsidRDefault="00FD513B" w:rsidP="00CF6984">
      <w:pPr>
        <w:pStyle w:val="Corpodetexto"/>
        <w:spacing w:before="52"/>
        <w:ind w:right="-102"/>
        <w:jc w:val="both"/>
        <w:rPr>
          <w:rFonts w:asciiTheme="minorHAnsi" w:hAnsiTheme="minorHAnsi" w:cstheme="minorHAnsi"/>
          <w:sz w:val="24"/>
          <w:szCs w:val="24"/>
        </w:rPr>
      </w:pPr>
      <w:r w:rsidRPr="00807501">
        <w:rPr>
          <w:rFonts w:asciiTheme="minorHAnsi" w:hAnsiTheme="minorHAnsi" w:cstheme="minorHAnsi"/>
          <w:sz w:val="24"/>
          <w:szCs w:val="24"/>
        </w:rPr>
        <w:t xml:space="preserve">Todo o material necessário será fornecido no momento da prova. </w:t>
      </w:r>
    </w:p>
    <w:p w14:paraId="7F5179E9" w14:textId="77777777" w:rsidR="00DD2118" w:rsidRPr="00807501" w:rsidRDefault="00DD2118" w:rsidP="00CF6984">
      <w:pPr>
        <w:pStyle w:val="Corpodetexto"/>
        <w:pBdr>
          <w:bottom w:val="single" w:sz="4" w:space="1" w:color="auto"/>
        </w:pBdr>
        <w:ind w:right="-102"/>
        <w:jc w:val="both"/>
        <w:rPr>
          <w:rFonts w:asciiTheme="minorHAnsi" w:hAnsiTheme="minorHAnsi" w:cstheme="minorHAnsi"/>
          <w:sz w:val="24"/>
          <w:szCs w:val="24"/>
        </w:rPr>
      </w:pPr>
    </w:p>
    <w:p w14:paraId="0D909930" w14:textId="77777777" w:rsidR="00DD2118" w:rsidRPr="00807501" w:rsidRDefault="00DD2118" w:rsidP="00CF6984">
      <w:pPr>
        <w:pStyle w:val="Corpodetexto"/>
        <w:spacing w:before="3"/>
        <w:ind w:right="-102"/>
        <w:jc w:val="both"/>
        <w:rPr>
          <w:rFonts w:asciiTheme="minorHAnsi" w:hAnsiTheme="minorHAnsi" w:cstheme="minorHAnsi"/>
          <w:sz w:val="24"/>
          <w:szCs w:val="24"/>
        </w:rPr>
      </w:pPr>
    </w:p>
    <w:p w14:paraId="3F201B7D" w14:textId="63173782" w:rsidR="00003E69" w:rsidRPr="00807501" w:rsidRDefault="00DD2118" w:rsidP="00CF6984">
      <w:pPr>
        <w:pStyle w:val="Ttulo11"/>
        <w:ind w:left="0" w:right="-102"/>
        <w:jc w:val="both"/>
        <w:rPr>
          <w:rFonts w:asciiTheme="minorHAnsi" w:hAnsiTheme="minorHAnsi" w:cstheme="minorHAnsi"/>
        </w:rPr>
      </w:pPr>
      <w:r w:rsidRPr="00807501">
        <w:rPr>
          <w:rFonts w:asciiTheme="minorHAnsi" w:hAnsiTheme="minorHAnsi" w:cstheme="minorHAnsi"/>
        </w:rPr>
        <w:t>DURAÇÃO</w:t>
      </w:r>
    </w:p>
    <w:p w14:paraId="4DCB7256" w14:textId="77777777" w:rsidR="00003E69" w:rsidRPr="00807501" w:rsidRDefault="00003E69" w:rsidP="00CF6984">
      <w:pPr>
        <w:pStyle w:val="Corpodetexto"/>
        <w:spacing w:before="10"/>
        <w:ind w:right="-102"/>
        <w:jc w:val="both"/>
        <w:rPr>
          <w:rFonts w:asciiTheme="minorHAnsi" w:hAnsiTheme="minorHAnsi" w:cstheme="minorHAnsi"/>
          <w:b/>
          <w:sz w:val="24"/>
          <w:szCs w:val="24"/>
        </w:rPr>
      </w:pPr>
    </w:p>
    <w:p w14:paraId="3BC47990" w14:textId="0DB0775E" w:rsidR="00FD513B" w:rsidRPr="00807501" w:rsidRDefault="00DD2118" w:rsidP="00CF6984">
      <w:pPr>
        <w:pStyle w:val="Normal1"/>
        <w:spacing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E</w:t>
      </w:r>
      <w:r w:rsidRPr="00807501">
        <w:rPr>
          <w:rFonts w:asciiTheme="minorHAnsi" w:eastAsia="Times New Roman" w:hAnsiTheme="minorHAnsi" w:cstheme="minorHAnsi"/>
          <w:b/>
          <w:sz w:val="24"/>
          <w:szCs w:val="24"/>
          <w:u w:val="single"/>
        </w:rPr>
        <w:t>scrita</w:t>
      </w:r>
    </w:p>
    <w:p w14:paraId="52B79567" w14:textId="3BC17913" w:rsidR="00FD513B" w:rsidRPr="00807501" w:rsidRDefault="00FD513B" w:rsidP="00CF6984">
      <w:pPr>
        <w:pStyle w:val="Normal1"/>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A prova tem a duração de </w:t>
      </w:r>
      <w:r w:rsidRPr="00DD2118">
        <w:rPr>
          <w:rFonts w:asciiTheme="minorHAnsi" w:eastAsia="Times New Roman" w:hAnsiTheme="minorHAnsi" w:cstheme="minorHAnsi"/>
          <w:b/>
          <w:bCs/>
          <w:sz w:val="24"/>
          <w:szCs w:val="24"/>
        </w:rPr>
        <w:t>90 minutos</w:t>
      </w:r>
      <w:r w:rsidRPr="00807501">
        <w:rPr>
          <w:rFonts w:asciiTheme="minorHAnsi" w:eastAsia="Times New Roman" w:hAnsiTheme="minorHAnsi" w:cstheme="minorHAnsi"/>
          <w:sz w:val="24"/>
          <w:szCs w:val="24"/>
        </w:rPr>
        <w:t>, não podendo a sua aplicação ultrapassar este limite de tempo.</w:t>
      </w:r>
    </w:p>
    <w:p w14:paraId="4DBFB2FE" w14:textId="621E9126" w:rsidR="00FD513B" w:rsidRPr="00807501" w:rsidRDefault="00DD2118" w:rsidP="00CF6984">
      <w:pPr>
        <w:pStyle w:val="Normal1"/>
        <w:spacing w:line="240" w:lineRule="auto"/>
        <w:ind w:right="-102"/>
        <w:jc w:val="both"/>
        <w:rPr>
          <w:rFonts w:asciiTheme="minorHAnsi" w:eastAsia="Times New Roman" w:hAnsiTheme="minorHAnsi" w:cstheme="minorHAnsi"/>
          <w:sz w:val="24"/>
          <w:szCs w:val="24"/>
          <w:u w:val="single"/>
        </w:rPr>
      </w:pPr>
      <w:r w:rsidRPr="00807501">
        <w:rPr>
          <w:rFonts w:asciiTheme="minorHAnsi" w:eastAsia="Times New Roman" w:hAnsiTheme="minorHAnsi" w:cstheme="minorHAnsi"/>
          <w:b/>
          <w:sz w:val="24"/>
          <w:szCs w:val="24"/>
          <w:u w:val="single"/>
        </w:rPr>
        <w:t xml:space="preserve">Prova </w:t>
      </w:r>
      <w:r>
        <w:rPr>
          <w:rFonts w:asciiTheme="minorHAnsi" w:eastAsia="Times New Roman" w:hAnsiTheme="minorHAnsi" w:cstheme="minorHAnsi"/>
          <w:b/>
          <w:sz w:val="24"/>
          <w:szCs w:val="24"/>
          <w:u w:val="single"/>
        </w:rPr>
        <w:t>O</w:t>
      </w:r>
      <w:r w:rsidRPr="00807501">
        <w:rPr>
          <w:rFonts w:asciiTheme="minorHAnsi" w:eastAsia="Times New Roman" w:hAnsiTheme="minorHAnsi" w:cstheme="minorHAnsi"/>
          <w:b/>
          <w:sz w:val="24"/>
          <w:szCs w:val="24"/>
          <w:u w:val="single"/>
        </w:rPr>
        <w:t>ral</w:t>
      </w:r>
    </w:p>
    <w:p w14:paraId="10EE249D" w14:textId="52CE92C1" w:rsidR="00003E69" w:rsidRPr="0000668B" w:rsidRDefault="00FD513B" w:rsidP="0000668B">
      <w:pPr>
        <w:pStyle w:val="Normal1"/>
        <w:spacing w:after="0" w:line="240" w:lineRule="auto"/>
        <w:ind w:right="-102"/>
        <w:jc w:val="both"/>
        <w:rPr>
          <w:rFonts w:asciiTheme="minorHAnsi" w:eastAsia="Times New Roman" w:hAnsiTheme="minorHAnsi" w:cstheme="minorHAnsi"/>
          <w:sz w:val="24"/>
          <w:szCs w:val="24"/>
        </w:rPr>
      </w:pPr>
      <w:r w:rsidRPr="00807501">
        <w:rPr>
          <w:rFonts w:asciiTheme="minorHAnsi" w:eastAsia="Times New Roman" w:hAnsiTheme="minorHAnsi" w:cstheme="minorHAnsi"/>
          <w:sz w:val="24"/>
          <w:szCs w:val="24"/>
        </w:rPr>
        <w:t xml:space="preserve">A prova oral terá a duração máxima de </w:t>
      </w:r>
      <w:r w:rsidRPr="00DD2118">
        <w:rPr>
          <w:rFonts w:asciiTheme="minorHAnsi" w:eastAsia="Times New Roman" w:hAnsiTheme="minorHAnsi" w:cstheme="minorHAnsi"/>
          <w:b/>
          <w:bCs/>
          <w:sz w:val="24"/>
          <w:szCs w:val="24"/>
        </w:rPr>
        <w:t>15 minutos</w:t>
      </w:r>
      <w:r w:rsidR="00AA4C98" w:rsidRPr="00807501">
        <w:rPr>
          <w:rFonts w:asciiTheme="minorHAnsi" w:eastAsia="Times New Roman" w:hAnsiTheme="minorHAnsi" w:cstheme="minorHAnsi"/>
          <w:sz w:val="24"/>
          <w:szCs w:val="24"/>
        </w:rPr>
        <w:t>.</w:t>
      </w:r>
    </w:p>
    <w:sectPr w:rsidR="00003E69" w:rsidRPr="0000668B" w:rsidSect="00003E69">
      <w:headerReference w:type="default" r:id="rId9"/>
      <w:footerReference w:type="default" r:id="rId10"/>
      <w:pgSz w:w="11910" w:h="16840"/>
      <w:pgMar w:top="1320" w:right="1380" w:bottom="840" w:left="156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E62F" w14:textId="77777777" w:rsidR="00772C79" w:rsidRDefault="00772C79" w:rsidP="00003E69">
      <w:r>
        <w:separator/>
      </w:r>
    </w:p>
  </w:endnote>
  <w:endnote w:type="continuationSeparator" w:id="0">
    <w:p w14:paraId="03539318" w14:textId="77777777" w:rsidR="00772C79" w:rsidRDefault="00772C79"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43D1" w14:textId="53F0CFB7" w:rsidR="00003E69" w:rsidRDefault="00D434D2">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14:anchorId="40FB7A5E" wp14:editId="585D7CC4">
              <wp:simplePos x="0" y="0"/>
              <wp:positionH relativeFrom="page">
                <wp:posOffset>1066800</wp:posOffset>
              </wp:positionH>
              <wp:positionV relativeFrom="bottomMargin">
                <wp:align>top</wp:align>
              </wp:positionV>
              <wp:extent cx="4029075" cy="1905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AC8E" w14:textId="2EF501FD" w:rsidR="00003E69" w:rsidRDefault="00B745E9">
                          <w:pPr>
                            <w:spacing w:line="224" w:lineRule="exact"/>
                            <w:ind w:left="20"/>
                            <w:rPr>
                              <w:sz w:val="20"/>
                            </w:rPr>
                          </w:pPr>
                          <w:r w:rsidRPr="007001ED">
                            <w:rPr>
                              <w:sz w:val="20"/>
                            </w:rPr>
                            <w:t>Informação</w:t>
                          </w:r>
                          <w:r w:rsidRPr="007001ED">
                            <w:rPr>
                              <w:spacing w:val="-3"/>
                              <w:sz w:val="20"/>
                            </w:rPr>
                            <w:t xml:space="preserve"> </w:t>
                          </w:r>
                          <w:r w:rsidRPr="007001ED">
                            <w:rPr>
                              <w:rFonts w:ascii="Arial" w:hAnsi="Arial"/>
                              <w:sz w:val="20"/>
                            </w:rPr>
                            <w:t>–</w:t>
                          </w:r>
                          <w:r w:rsidRPr="007001ED">
                            <w:rPr>
                              <w:rFonts w:ascii="Arial" w:hAnsi="Arial"/>
                              <w:spacing w:val="-14"/>
                              <w:sz w:val="20"/>
                            </w:rPr>
                            <w:t xml:space="preserve"> </w:t>
                          </w:r>
                          <w:r w:rsidRPr="007001ED">
                            <w:rPr>
                              <w:sz w:val="20"/>
                            </w:rPr>
                            <w:t>Prova</w:t>
                          </w:r>
                          <w:r w:rsidRPr="007001ED">
                            <w:rPr>
                              <w:spacing w:val="-1"/>
                              <w:sz w:val="20"/>
                            </w:rPr>
                            <w:t xml:space="preserve"> </w:t>
                          </w:r>
                          <w:r w:rsidRPr="007001ED">
                            <w:rPr>
                              <w:sz w:val="20"/>
                            </w:rPr>
                            <w:t>de</w:t>
                          </w:r>
                          <w:r w:rsidRPr="007001ED">
                            <w:rPr>
                              <w:spacing w:val="-4"/>
                              <w:sz w:val="20"/>
                            </w:rPr>
                            <w:t xml:space="preserve"> </w:t>
                          </w:r>
                          <w:r w:rsidRPr="007001ED">
                            <w:rPr>
                              <w:sz w:val="20"/>
                            </w:rPr>
                            <w:t>Equivalência</w:t>
                          </w:r>
                          <w:r w:rsidRPr="007001ED">
                            <w:rPr>
                              <w:spacing w:val="-5"/>
                              <w:sz w:val="20"/>
                            </w:rPr>
                            <w:t xml:space="preserve"> </w:t>
                          </w:r>
                          <w:r w:rsidRPr="007001ED">
                            <w:rPr>
                              <w:sz w:val="20"/>
                            </w:rPr>
                            <w:t>à</w:t>
                          </w:r>
                          <w:r w:rsidRPr="007001ED">
                            <w:rPr>
                              <w:spacing w:val="-4"/>
                              <w:sz w:val="20"/>
                            </w:rPr>
                            <w:t xml:space="preserve"> </w:t>
                          </w:r>
                          <w:r w:rsidRPr="007001ED">
                            <w:rPr>
                              <w:sz w:val="20"/>
                            </w:rPr>
                            <w:t>Frequência</w:t>
                          </w:r>
                          <w:r w:rsidRPr="007001ED">
                            <w:rPr>
                              <w:spacing w:val="-5"/>
                              <w:sz w:val="20"/>
                            </w:rPr>
                            <w:t xml:space="preserve"> </w:t>
                          </w:r>
                          <w:r w:rsidRPr="007001ED">
                            <w:rPr>
                              <w:sz w:val="20"/>
                            </w:rPr>
                            <w:t>de</w:t>
                          </w:r>
                          <w:r w:rsidRPr="007001ED">
                            <w:rPr>
                              <w:spacing w:val="-4"/>
                              <w:sz w:val="20"/>
                            </w:rPr>
                            <w:t xml:space="preserve"> </w:t>
                          </w:r>
                          <w:r w:rsidR="007001ED" w:rsidRPr="007001ED">
                            <w:rPr>
                              <w:sz w:val="20"/>
                            </w:rPr>
                            <w:t>Inglês</w:t>
                          </w:r>
                          <w:r w:rsidRPr="007001ED">
                            <w:rPr>
                              <w:spacing w:val="-4"/>
                              <w:sz w:val="20"/>
                            </w:rPr>
                            <w:t xml:space="preserve"> </w:t>
                          </w:r>
                          <w:r w:rsidRPr="007001ED">
                            <w:rPr>
                              <w:sz w:val="20"/>
                            </w:rPr>
                            <w:t>|</w:t>
                          </w:r>
                          <w:r w:rsidRPr="007001ED">
                            <w:rPr>
                              <w:spacing w:val="-5"/>
                              <w:sz w:val="20"/>
                            </w:rPr>
                            <w:t xml:space="preserve"> </w:t>
                          </w:r>
                          <w:r w:rsidR="007001ED" w:rsidRPr="007001ED">
                            <w:rPr>
                              <w:sz w:val="20"/>
                            </w:rPr>
                            <w:t>0</w:t>
                          </w:r>
                          <w:r w:rsidRPr="007001ED">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0FB7A5E" id="_x0000_t202" coordsize="21600,21600" o:spt="202" path="m,l,21600r21600,l21600,xe">
              <v:stroke joinstyle="miter"/>
              <v:path gradientshapeok="t" o:connecttype="rect"/>
            </v:shapetype>
            <v:shape id="Text Box 2" o:spid="_x0000_s1026" type="#_x0000_t202" style="position:absolute;margin-left:84pt;margin-top:0;width:317.25pt;height:15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eT1wEAAJEDAAAOAAAAZHJzL2Uyb0RvYy54bWysU9tu1DAQfUfiHyy/s8muKNBos1VpVYRU&#10;LlLpB0wcJ7FIPGbs3WT5esbOZgv0DfFijcfj43POjLd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" filled="f" stroked="f">
              <v:textbox inset="0,0,0,0">
                <w:txbxContent>
                  <w:p w14:paraId="2905AC8E" w14:textId="2EF501FD" w:rsidR="00003E69" w:rsidRDefault="00B745E9">
                    <w:pPr>
                      <w:spacing w:line="224" w:lineRule="exact"/>
                      <w:ind w:left="20"/>
                      <w:rPr>
                        <w:sz w:val="20"/>
                      </w:rPr>
                    </w:pPr>
                    <w:r w:rsidRPr="007001ED">
                      <w:rPr>
                        <w:sz w:val="20"/>
                      </w:rPr>
                      <w:t>Informação</w:t>
                    </w:r>
                    <w:r w:rsidRPr="007001ED">
                      <w:rPr>
                        <w:spacing w:val="-3"/>
                        <w:sz w:val="20"/>
                      </w:rPr>
                      <w:t xml:space="preserve"> </w:t>
                    </w:r>
                    <w:r w:rsidRPr="007001ED">
                      <w:rPr>
                        <w:rFonts w:ascii="Arial" w:hAnsi="Arial"/>
                        <w:sz w:val="20"/>
                      </w:rPr>
                      <w:t>–</w:t>
                    </w:r>
                    <w:r w:rsidRPr="007001ED">
                      <w:rPr>
                        <w:rFonts w:ascii="Arial" w:hAnsi="Arial"/>
                        <w:spacing w:val="-14"/>
                        <w:sz w:val="20"/>
                      </w:rPr>
                      <w:t xml:space="preserve"> </w:t>
                    </w:r>
                    <w:r w:rsidRPr="007001ED">
                      <w:rPr>
                        <w:sz w:val="20"/>
                      </w:rPr>
                      <w:t>Prova</w:t>
                    </w:r>
                    <w:r w:rsidRPr="007001ED">
                      <w:rPr>
                        <w:spacing w:val="-1"/>
                        <w:sz w:val="20"/>
                      </w:rPr>
                      <w:t xml:space="preserve"> </w:t>
                    </w:r>
                    <w:r w:rsidRPr="007001ED">
                      <w:rPr>
                        <w:sz w:val="20"/>
                      </w:rPr>
                      <w:t>de</w:t>
                    </w:r>
                    <w:r w:rsidRPr="007001ED">
                      <w:rPr>
                        <w:spacing w:val="-4"/>
                        <w:sz w:val="20"/>
                      </w:rPr>
                      <w:t xml:space="preserve"> </w:t>
                    </w:r>
                    <w:r w:rsidRPr="007001ED">
                      <w:rPr>
                        <w:sz w:val="20"/>
                      </w:rPr>
                      <w:t>Equivalência</w:t>
                    </w:r>
                    <w:r w:rsidRPr="007001ED">
                      <w:rPr>
                        <w:spacing w:val="-5"/>
                        <w:sz w:val="20"/>
                      </w:rPr>
                      <w:t xml:space="preserve"> </w:t>
                    </w:r>
                    <w:r w:rsidRPr="007001ED">
                      <w:rPr>
                        <w:sz w:val="20"/>
                      </w:rPr>
                      <w:t>à</w:t>
                    </w:r>
                    <w:r w:rsidRPr="007001ED">
                      <w:rPr>
                        <w:spacing w:val="-4"/>
                        <w:sz w:val="20"/>
                      </w:rPr>
                      <w:t xml:space="preserve"> </w:t>
                    </w:r>
                    <w:r w:rsidRPr="007001ED">
                      <w:rPr>
                        <w:sz w:val="20"/>
                      </w:rPr>
                      <w:t>Frequência</w:t>
                    </w:r>
                    <w:r w:rsidRPr="007001ED">
                      <w:rPr>
                        <w:spacing w:val="-5"/>
                        <w:sz w:val="20"/>
                      </w:rPr>
                      <w:t xml:space="preserve"> </w:t>
                    </w:r>
                    <w:r w:rsidRPr="007001ED">
                      <w:rPr>
                        <w:sz w:val="20"/>
                      </w:rPr>
                      <w:t>de</w:t>
                    </w:r>
                    <w:r w:rsidRPr="007001ED">
                      <w:rPr>
                        <w:spacing w:val="-4"/>
                        <w:sz w:val="20"/>
                      </w:rPr>
                      <w:t xml:space="preserve"> </w:t>
                    </w:r>
                    <w:r w:rsidR="007001ED" w:rsidRPr="007001ED">
                      <w:rPr>
                        <w:sz w:val="20"/>
                      </w:rPr>
                      <w:t>Inglês</w:t>
                    </w:r>
                    <w:r w:rsidRPr="007001ED">
                      <w:rPr>
                        <w:spacing w:val="-4"/>
                        <w:sz w:val="20"/>
                      </w:rPr>
                      <w:t xml:space="preserve"> </w:t>
                    </w:r>
                    <w:r w:rsidRPr="007001ED">
                      <w:rPr>
                        <w:sz w:val="20"/>
                      </w:rPr>
                      <w:t>|</w:t>
                    </w:r>
                    <w:r w:rsidRPr="007001ED">
                      <w:rPr>
                        <w:spacing w:val="-5"/>
                        <w:sz w:val="20"/>
                      </w:rPr>
                      <w:t xml:space="preserve"> </w:t>
                    </w:r>
                    <w:r w:rsidR="007001ED" w:rsidRPr="007001ED">
                      <w:rPr>
                        <w:sz w:val="20"/>
                      </w:rPr>
                      <w:t>0</w:t>
                    </w:r>
                    <w:r w:rsidRPr="007001ED">
                      <w:rPr>
                        <w:sz w:val="20"/>
                      </w:rPr>
                      <w:t>6</w:t>
                    </w:r>
                  </w:p>
                </w:txbxContent>
              </v:textbox>
              <w10:wrap anchorx="page" anchory="margin"/>
            </v:shape>
          </w:pict>
        </mc:Fallback>
      </mc:AlternateContent>
    </w:r>
    <w:r w:rsidR="002223A8">
      <w:rPr>
        <w:noProof/>
        <w:lang w:eastAsia="pt-PT"/>
      </w:rPr>
      <mc:AlternateContent>
        <mc:Choice Requires="wps">
          <w:drawing>
            <wp:anchor distT="0" distB="0" distL="114300" distR="114300" simplePos="0" relativeHeight="487534592" behindDoc="1" locked="0" layoutInCell="1" allowOverlap="1" wp14:anchorId="0A9248F6" wp14:editId="6A7259DD">
              <wp:simplePos x="0" y="0"/>
              <wp:positionH relativeFrom="page">
                <wp:posOffset>6298565</wp:posOffset>
              </wp:positionH>
              <wp:positionV relativeFrom="page">
                <wp:posOffset>10142855</wp:posOffset>
              </wp:positionV>
              <wp:extent cx="1023620" cy="371475"/>
              <wp:effectExtent l="0" t="0" r="0" b="0"/>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1550B8">
                            <w:rPr>
                              <w:noProof/>
                              <w:sz w:val="20"/>
                            </w:rPr>
                            <w:t>3</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1550B8">
                            <w:rPr>
                              <w:b/>
                              <w:bCs/>
                              <w:noProof/>
                              <w:sz w:val="20"/>
                            </w:rPr>
                            <w:t>4</w:t>
                          </w:r>
                          <w:r w:rsidR="00EB0EC4" w:rsidRPr="00EB0EC4">
                            <w:rPr>
                              <w:b/>
                              <w:b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tgIAALk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" filled="f" stroked="f">
              <v:textbox inset="0,0,0,0">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1550B8">
                      <w:rPr>
                        <w:noProof/>
                        <w:sz w:val="20"/>
                      </w:rPr>
                      <w:t>3</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1550B8">
                      <w:rPr>
                        <w:b/>
                        <w:bCs/>
                        <w:noProof/>
                        <w:sz w:val="20"/>
                      </w:rPr>
                      <w:t>4</w:t>
                    </w:r>
                    <w:r w:rsidR="00EB0EC4" w:rsidRPr="00EB0EC4">
                      <w:rPr>
                        <w:b/>
                        <w:bCs/>
                        <w:sz w:val="20"/>
                      </w:rPr>
                      <w:fldChar w:fldCharType="end"/>
                    </w:r>
                  </w:p>
                </w:txbxContent>
              </v:textbox>
              <w10:wrap anchorx="page" anchory="page"/>
            </v:shape>
          </w:pict>
        </mc:Fallback>
      </mc:AlternateContent>
    </w:r>
    <w:r w:rsidR="002223A8">
      <w:rPr>
        <w:noProof/>
        <w:lang w:eastAsia="pt-PT"/>
      </w:rPr>
      <mc:AlternateContent>
        <mc:Choice Requires="wps">
          <w:drawing>
            <wp:anchor distT="0" distB="0" distL="114300" distR="114300" simplePos="0" relativeHeight="487533568" behindDoc="1" locked="0" layoutInCell="1" allowOverlap="1" wp14:anchorId="68B348C4" wp14:editId="51D8D306">
              <wp:simplePos x="0" y="0"/>
              <wp:positionH relativeFrom="page">
                <wp:posOffset>1061720</wp:posOffset>
              </wp:positionH>
              <wp:positionV relativeFrom="page">
                <wp:posOffset>10100945</wp:posOffset>
              </wp:positionV>
              <wp:extent cx="5544185" cy="5080"/>
              <wp:effectExtent l="0" t="0" r="0" b="0"/>
              <wp:wrapNone/>
              <wp:docPr id="13169974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4CDD231" id="Rectangle 3"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B649" w14:textId="77777777" w:rsidR="00772C79" w:rsidRDefault="00772C79" w:rsidP="00003E69">
      <w:r>
        <w:separator/>
      </w:r>
    </w:p>
  </w:footnote>
  <w:footnote w:type="continuationSeparator" w:id="0">
    <w:p w14:paraId="7F4EEE95" w14:textId="77777777" w:rsidR="00772C79" w:rsidRDefault="00772C79"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9DF0" w14:textId="77777777" w:rsidR="00EB0EC4" w:rsidRDefault="00EB0EC4" w:rsidP="00EB0EC4">
    <w:pPr>
      <w:pStyle w:val="Cabealho"/>
      <w:tabs>
        <w:tab w:val="clear" w:pos="4252"/>
        <w:tab w:val="clear" w:pos="8504"/>
        <w:tab w:val="left" w:pos="4111"/>
        <w:tab w:val="left" w:pos="4678"/>
        <w:tab w:val="left" w:pos="6630"/>
      </w:tabs>
    </w:pPr>
  </w:p>
  <w:p w14:paraId="58DDE5CA" w14:textId="1947FA5C" w:rsidR="00EB0EC4" w:rsidRDefault="00EB0EC4" w:rsidP="00EB0EC4">
    <w:pPr>
      <w:pStyle w:val="Cabealho"/>
    </w:pPr>
    <w:r>
      <w:rPr>
        <w:noProof/>
        <w:lang w:eastAsia="pt-PT"/>
      </w:rPr>
      <w:drawing>
        <wp:anchor distT="0" distB="0" distL="114300" distR="114300" simplePos="0" relativeHeight="487536640" behindDoc="1" locked="0" layoutInCell="1" allowOverlap="0" wp14:anchorId="74C747BA" wp14:editId="1A932039">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5BE9" w14:textId="77777777"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14:paraId="458B25DA" w14:textId="77777777" w:rsidTr="00506689">
      <w:trPr>
        <w:trHeight w:val="827"/>
      </w:trPr>
      <w:tc>
        <w:tcPr>
          <w:tcW w:w="5778" w:type="dxa"/>
          <w:tcBorders>
            <w:top w:val="single" w:sz="8" w:space="0" w:color="auto"/>
          </w:tcBorders>
          <w:shd w:val="clear" w:color="auto" w:fill="auto"/>
          <w:vAlign w:val="center"/>
        </w:tcPr>
        <w:p w14:paraId="5563D834" w14:textId="10E66F22" w:rsidR="00EB0EC4" w:rsidRDefault="00EB0EC4" w:rsidP="00EB0EC4">
          <w:r>
            <w:rPr>
              <w:noProof/>
              <w:lang w:eastAsia="pt-PT"/>
            </w:rPr>
            <w:drawing>
              <wp:anchor distT="0" distB="0" distL="114300" distR="114300" simplePos="0" relativeHeight="487537664" behindDoc="1" locked="0" layoutInCell="1" allowOverlap="1" wp14:anchorId="1C17993E" wp14:editId="720B3128">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26A2592" w14:textId="77777777"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14:paraId="6D303458" w14:textId="77777777"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14:paraId="6D54F9CB" w14:textId="77777777" w:rsidR="00EB0EC4" w:rsidRDefault="00EB0EC4" w:rsidP="00EB0EC4">
          <w:pPr>
            <w:rPr>
              <w:rFonts w:ascii="Arial" w:hAnsi="Arial" w:cs="Arial"/>
              <w:b/>
              <w:sz w:val="24"/>
              <w:szCs w:val="24"/>
            </w:rPr>
          </w:pPr>
        </w:p>
        <w:p w14:paraId="6FFFDB40" w14:textId="73871D98" w:rsidR="00EB0EC4" w:rsidRPr="002A0577" w:rsidRDefault="00EB0EC4" w:rsidP="00EB0EC4">
          <w:pPr>
            <w:rPr>
              <w:rFonts w:ascii="Arial" w:hAnsi="Arial" w:cs="Arial"/>
              <w:b/>
              <w:color w:val="000000"/>
              <w:sz w:val="24"/>
              <w:szCs w:val="24"/>
            </w:rPr>
          </w:pPr>
          <w:r>
            <w:rPr>
              <w:rFonts w:ascii="Arial" w:hAnsi="Arial" w:cs="Arial"/>
              <w:b/>
              <w:color w:val="000000"/>
              <w:sz w:val="24"/>
              <w:szCs w:val="24"/>
            </w:rPr>
            <w:t xml:space="preserve">            </w:t>
          </w:r>
          <w:r w:rsidR="00807501">
            <w:rPr>
              <w:rFonts w:ascii="Arial" w:hAnsi="Arial" w:cs="Arial"/>
              <w:b/>
              <w:color w:val="000000"/>
              <w:sz w:val="24"/>
              <w:szCs w:val="24"/>
            </w:rPr>
            <w:t xml:space="preserve">       </w:t>
          </w:r>
          <w:r>
            <w:rPr>
              <w:rFonts w:ascii="Arial" w:hAnsi="Arial" w:cs="Arial"/>
              <w:b/>
              <w:color w:val="000000"/>
              <w:sz w:val="24"/>
              <w:szCs w:val="24"/>
            </w:rPr>
            <w:t xml:space="preserve">   </w:t>
          </w:r>
          <w:r w:rsidR="007001ED">
            <w:rPr>
              <w:rFonts w:ascii="Arial" w:hAnsi="Arial" w:cs="Arial"/>
              <w:b/>
              <w:color w:val="000000"/>
              <w:sz w:val="24"/>
              <w:szCs w:val="24"/>
            </w:rPr>
            <w:t>INGLÊS</w:t>
          </w:r>
        </w:p>
      </w:tc>
    </w:tr>
  </w:tbl>
  <w:p w14:paraId="063802ED" w14:textId="5A1C75F7" w:rsidR="00EB0EC4" w:rsidRDefault="00EB0EC4" w:rsidP="00EB0EC4"/>
  <w:p w14:paraId="277E725F" w14:textId="77777777"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75"/>
    <w:multiLevelType w:val="hybridMultilevel"/>
    <w:tmpl w:val="BC268F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07E538C"/>
    <w:multiLevelType w:val="multilevel"/>
    <w:tmpl w:val="E3B41CDC"/>
    <w:lvl w:ilvl="0">
      <w:start w:val="2"/>
      <w:numFmt w:val="decimal"/>
      <w:lvlText w:val="%1."/>
      <w:lvlJc w:val="left"/>
      <w:pPr>
        <w:ind w:left="720" w:hanging="360"/>
      </w:pPr>
      <w:rPr>
        <w:vertAlign w:val="baseline"/>
      </w:rPr>
    </w:lvl>
    <w:lvl w:ilvl="1">
      <w:start w:val="1"/>
      <w:numFmt w:val="bullet"/>
      <w:lvlText w:val="⇒"/>
      <w:lvlJc w:val="left"/>
      <w:pPr>
        <w:ind w:left="72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EE1733"/>
    <w:multiLevelType w:val="multilevel"/>
    <w:tmpl w:val="20DAC84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4752" w:hanging="360"/>
      </w:pPr>
      <w:rPr>
        <w:rFonts w:ascii="Courier New" w:eastAsia="Courier New" w:hAnsi="Courier New" w:cs="Courier New"/>
        <w:vertAlign w:val="baseline"/>
      </w:rPr>
    </w:lvl>
    <w:lvl w:ilvl="2">
      <w:start w:val="1"/>
      <w:numFmt w:val="bullet"/>
      <w:lvlText w:val="▪"/>
      <w:lvlJc w:val="left"/>
      <w:pPr>
        <w:ind w:left="-403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2592" w:hanging="360"/>
      </w:pPr>
      <w:rPr>
        <w:rFonts w:ascii="Courier New" w:eastAsia="Courier New" w:hAnsi="Courier New" w:cs="Courier New"/>
        <w:vertAlign w:val="baseline"/>
      </w:rPr>
    </w:lvl>
    <w:lvl w:ilvl="5">
      <w:start w:val="1"/>
      <w:numFmt w:val="bullet"/>
      <w:lvlText w:val="▪"/>
      <w:lvlJc w:val="left"/>
      <w:pPr>
        <w:ind w:left="-1872" w:hanging="360"/>
      </w:pPr>
      <w:rPr>
        <w:rFonts w:ascii="Noto Sans Symbols" w:eastAsia="Noto Sans Symbols" w:hAnsi="Noto Sans Symbols" w:cs="Noto Sans Symbols"/>
        <w:vertAlign w:val="baseline"/>
      </w:rPr>
    </w:lvl>
    <w:lvl w:ilvl="6">
      <w:start w:val="1"/>
      <w:numFmt w:val="bullet"/>
      <w:lvlText w:val="●"/>
      <w:lvlJc w:val="left"/>
      <w:pPr>
        <w:ind w:left="-1152" w:hanging="360"/>
      </w:pPr>
      <w:rPr>
        <w:rFonts w:ascii="Noto Sans Symbols" w:eastAsia="Noto Sans Symbols" w:hAnsi="Noto Sans Symbols" w:cs="Noto Sans Symbols"/>
        <w:vertAlign w:val="baseline"/>
      </w:rPr>
    </w:lvl>
    <w:lvl w:ilvl="7">
      <w:start w:val="1"/>
      <w:numFmt w:val="bullet"/>
      <w:lvlText w:val="o"/>
      <w:lvlJc w:val="left"/>
      <w:pPr>
        <w:ind w:left="-432" w:hanging="360"/>
      </w:pPr>
      <w:rPr>
        <w:rFonts w:ascii="Courier New" w:eastAsia="Courier New" w:hAnsi="Courier New" w:cs="Courier New"/>
        <w:vertAlign w:val="baseline"/>
      </w:rPr>
    </w:lvl>
    <w:lvl w:ilvl="8">
      <w:start w:val="1"/>
      <w:numFmt w:val="bullet"/>
      <w:lvlText w:val="▪"/>
      <w:lvlJc w:val="left"/>
      <w:pPr>
        <w:ind w:left="288" w:hanging="360"/>
      </w:pPr>
      <w:rPr>
        <w:rFonts w:ascii="Noto Sans Symbols" w:eastAsia="Noto Sans Symbols" w:hAnsi="Noto Sans Symbols" w:cs="Noto Sans Symbols"/>
        <w:vertAlign w:val="baseline"/>
      </w:rPr>
    </w:lvl>
  </w:abstractNum>
  <w:abstractNum w:abstractNumId="3">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1626628"/>
    <w:multiLevelType w:val="hybridMultilevel"/>
    <w:tmpl w:val="8BF22458"/>
    <w:lvl w:ilvl="0" w:tplc="08090001">
      <w:start w:val="1"/>
      <w:numFmt w:val="bullet"/>
      <w:lvlText w:val=""/>
      <w:lvlJc w:val="left"/>
      <w:pPr>
        <w:ind w:left="140" w:hanging="156"/>
      </w:pPr>
      <w:rPr>
        <w:rFonts w:ascii="Symbol" w:hAnsi="Symbol" w:hint="default"/>
        <w:w w:val="142"/>
        <w:sz w:val="22"/>
        <w:szCs w:val="22"/>
        <w:lang w:val="pt-PT" w:eastAsia="en-US" w:bidi="ar-SA"/>
      </w:rPr>
    </w:lvl>
    <w:lvl w:ilvl="1" w:tplc="FFFFFFFF">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FFFFFFFF">
      <w:numFmt w:val="bullet"/>
      <w:lvlText w:val="•"/>
      <w:lvlJc w:val="left"/>
      <w:pPr>
        <w:ind w:left="2383" w:hanging="348"/>
      </w:pPr>
      <w:rPr>
        <w:rFonts w:hint="default"/>
        <w:lang w:val="pt-PT" w:eastAsia="en-US" w:bidi="ar-SA"/>
      </w:rPr>
    </w:lvl>
    <w:lvl w:ilvl="3" w:tplc="FFFFFFFF">
      <w:numFmt w:val="bullet"/>
      <w:lvlText w:val="•"/>
      <w:lvlJc w:val="left"/>
      <w:pPr>
        <w:ind w:left="3206" w:hanging="348"/>
      </w:pPr>
      <w:rPr>
        <w:rFonts w:hint="default"/>
        <w:lang w:val="pt-PT" w:eastAsia="en-US" w:bidi="ar-SA"/>
      </w:rPr>
    </w:lvl>
    <w:lvl w:ilvl="4" w:tplc="FFFFFFFF">
      <w:numFmt w:val="bullet"/>
      <w:lvlText w:val="•"/>
      <w:lvlJc w:val="left"/>
      <w:pPr>
        <w:ind w:left="4029" w:hanging="348"/>
      </w:pPr>
      <w:rPr>
        <w:rFonts w:hint="default"/>
        <w:lang w:val="pt-PT" w:eastAsia="en-US" w:bidi="ar-SA"/>
      </w:rPr>
    </w:lvl>
    <w:lvl w:ilvl="5" w:tplc="FFFFFFFF">
      <w:numFmt w:val="bullet"/>
      <w:lvlText w:val="•"/>
      <w:lvlJc w:val="left"/>
      <w:pPr>
        <w:ind w:left="4852" w:hanging="348"/>
      </w:pPr>
      <w:rPr>
        <w:rFonts w:hint="default"/>
        <w:lang w:val="pt-PT" w:eastAsia="en-US" w:bidi="ar-SA"/>
      </w:rPr>
    </w:lvl>
    <w:lvl w:ilvl="6" w:tplc="FFFFFFFF">
      <w:numFmt w:val="bullet"/>
      <w:lvlText w:val="•"/>
      <w:lvlJc w:val="left"/>
      <w:pPr>
        <w:ind w:left="5675" w:hanging="348"/>
      </w:pPr>
      <w:rPr>
        <w:rFonts w:hint="default"/>
        <w:lang w:val="pt-PT" w:eastAsia="en-US" w:bidi="ar-SA"/>
      </w:rPr>
    </w:lvl>
    <w:lvl w:ilvl="7" w:tplc="FFFFFFFF">
      <w:numFmt w:val="bullet"/>
      <w:lvlText w:val="•"/>
      <w:lvlJc w:val="left"/>
      <w:pPr>
        <w:ind w:left="6498" w:hanging="348"/>
      </w:pPr>
      <w:rPr>
        <w:rFonts w:hint="default"/>
        <w:lang w:val="pt-PT" w:eastAsia="en-US" w:bidi="ar-SA"/>
      </w:rPr>
    </w:lvl>
    <w:lvl w:ilvl="8" w:tplc="FFFFFFFF">
      <w:numFmt w:val="bullet"/>
      <w:lvlText w:val="•"/>
      <w:lvlJc w:val="left"/>
      <w:pPr>
        <w:ind w:left="7321" w:hanging="348"/>
      </w:pPr>
      <w:rPr>
        <w:rFonts w:hint="default"/>
        <w:lang w:val="pt-PT" w:eastAsia="en-US" w:bidi="ar-SA"/>
      </w:rPr>
    </w:lvl>
  </w:abstractNum>
  <w:abstractNum w:abstractNumId="5">
    <w:nsid w:val="28057037"/>
    <w:multiLevelType w:val="multilevel"/>
    <w:tmpl w:val="9DDA5CC4"/>
    <w:lvl w:ilvl="0">
      <w:start w:val="1"/>
      <w:numFmt w:val="bullet"/>
      <w:lvlText w:val="●"/>
      <w:lvlJc w:val="left"/>
      <w:pPr>
        <w:ind w:left="1260" w:hanging="360"/>
      </w:pPr>
      <w:rPr>
        <w:rFonts w:ascii="Noto Sans Symbols" w:eastAsia="Noto Sans Symbols" w:hAnsi="Noto Sans Symbols" w:cs="Noto Sans Symbols"/>
        <w:color w:val="000000"/>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6">
    <w:nsid w:val="2D832908"/>
    <w:multiLevelType w:val="hybridMultilevel"/>
    <w:tmpl w:val="B3B0E1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DDC0A7D"/>
    <w:multiLevelType w:val="multilevel"/>
    <w:tmpl w:val="113A4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1845EB9"/>
    <w:multiLevelType w:val="multilevel"/>
    <w:tmpl w:val="E558F76A"/>
    <w:lvl w:ilvl="0">
      <w:start w:val="1"/>
      <w:numFmt w:val="bullet"/>
      <w:lvlText w:val=""/>
      <w:lvlJc w:val="left"/>
      <w:pPr>
        <w:ind w:left="360" w:hanging="360"/>
      </w:pPr>
      <w:rPr>
        <w:rFonts w:ascii="Symbol" w:hAnsi="Symbol" w:hint="default"/>
        <w:color w:val="000000"/>
        <w:vertAlign w:val="baseline"/>
      </w:rPr>
    </w:lvl>
    <w:lvl w:ilvl="1">
      <w:start w:val="1"/>
      <w:numFmt w:val="bullet"/>
      <w:lvlText w:val="o"/>
      <w:lvlJc w:val="left"/>
      <w:pPr>
        <w:ind w:left="-4752" w:hanging="360"/>
      </w:pPr>
      <w:rPr>
        <w:rFonts w:ascii="Courier New" w:eastAsia="Courier New" w:hAnsi="Courier New" w:cs="Courier New"/>
        <w:vertAlign w:val="baseline"/>
      </w:rPr>
    </w:lvl>
    <w:lvl w:ilvl="2">
      <w:start w:val="1"/>
      <w:numFmt w:val="bullet"/>
      <w:lvlText w:val="▪"/>
      <w:lvlJc w:val="left"/>
      <w:pPr>
        <w:ind w:left="-403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2592" w:hanging="360"/>
      </w:pPr>
      <w:rPr>
        <w:rFonts w:ascii="Courier New" w:eastAsia="Courier New" w:hAnsi="Courier New" w:cs="Courier New"/>
        <w:vertAlign w:val="baseline"/>
      </w:rPr>
    </w:lvl>
    <w:lvl w:ilvl="5">
      <w:start w:val="1"/>
      <w:numFmt w:val="bullet"/>
      <w:lvlText w:val="▪"/>
      <w:lvlJc w:val="left"/>
      <w:pPr>
        <w:ind w:left="-1872" w:hanging="360"/>
      </w:pPr>
      <w:rPr>
        <w:rFonts w:ascii="Noto Sans Symbols" w:eastAsia="Noto Sans Symbols" w:hAnsi="Noto Sans Symbols" w:cs="Noto Sans Symbols"/>
        <w:vertAlign w:val="baseline"/>
      </w:rPr>
    </w:lvl>
    <w:lvl w:ilvl="6">
      <w:start w:val="1"/>
      <w:numFmt w:val="bullet"/>
      <w:lvlText w:val="●"/>
      <w:lvlJc w:val="left"/>
      <w:pPr>
        <w:ind w:left="-1152" w:hanging="360"/>
      </w:pPr>
      <w:rPr>
        <w:rFonts w:ascii="Noto Sans Symbols" w:eastAsia="Noto Sans Symbols" w:hAnsi="Noto Sans Symbols" w:cs="Noto Sans Symbols"/>
        <w:vertAlign w:val="baseline"/>
      </w:rPr>
    </w:lvl>
    <w:lvl w:ilvl="7">
      <w:start w:val="1"/>
      <w:numFmt w:val="bullet"/>
      <w:lvlText w:val="o"/>
      <w:lvlJc w:val="left"/>
      <w:pPr>
        <w:ind w:left="-432" w:hanging="360"/>
      </w:pPr>
      <w:rPr>
        <w:rFonts w:ascii="Courier New" w:eastAsia="Courier New" w:hAnsi="Courier New" w:cs="Courier New"/>
        <w:vertAlign w:val="baseline"/>
      </w:rPr>
    </w:lvl>
    <w:lvl w:ilvl="8">
      <w:start w:val="1"/>
      <w:numFmt w:val="bullet"/>
      <w:lvlText w:val="▪"/>
      <w:lvlJc w:val="left"/>
      <w:pPr>
        <w:ind w:left="288" w:hanging="360"/>
      </w:pPr>
      <w:rPr>
        <w:rFonts w:ascii="Noto Sans Symbols" w:eastAsia="Noto Sans Symbols" w:hAnsi="Noto Sans Symbols" w:cs="Noto Sans Symbols"/>
        <w:vertAlign w:val="baseline"/>
      </w:rPr>
    </w:lvl>
  </w:abstractNum>
  <w:abstractNum w:abstractNumId="9">
    <w:nsid w:val="3316159E"/>
    <w:multiLevelType w:val="multilevel"/>
    <w:tmpl w:val="20DAC84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4752" w:hanging="360"/>
      </w:pPr>
      <w:rPr>
        <w:rFonts w:ascii="Courier New" w:eastAsia="Courier New" w:hAnsi="Courier New" w:cs="Courier New"/>
        <w:vertAlign w:val="baseline"/>
      </w:rPr>
    </w:lvl>
    <w:lvl w:ilvl="2">
      <w:start w:val="1"/>
      <w:numFmt w:val="bullet"/>
      <w:lvlText w:val="▪"/>
      <w:lvlJc w:val="left"/>
      <w:pPr>
        <w:ind w:left="-403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2592" w:hanging="360"/>
      </w:pPr>
      <w:rPr>
        <w:rFonts w:ascii="Courier New" w:eastAsia="Courier New" w:hAnsi="Courier New" w:cs="Courier New"/>
        <w:vertAlign w:val="baseline"/>
      </w:rPr>
    </w:lvl>
    <w:lvl w:ilvl="5">
      <w:start w:val="1"/>
      <w:numFmt w:val="bullet"/>
      <w:lvlText w:val="▪"/>
      <w:lvlJc w:val="left"/>
      <w:pPr>
        <w:ind w:left="-1872" w:hanging="360"/>
      </w:pPr>
      <w:rPr>
        <w:rFonts w:ascii="Noto Sans Symbols" w:eastAsia="Noto Sans Symbols" w:hAnsi="Noto Sans Symbols" w:cs="Noto Sans Symbols"/>
        <w:vertAlign w:val="baseline"/>
      </w:rPr>
    </w:lvl>
    <w:lvl w:ilvl="6">
      <w:start w:val="1"/>
      <w:numFmt w:val="bullet"/>
      <w:lvlText w:val="●"/>
      <w:lvlJc w:val="left"/>
      <w:pPr>
        <w:ind w:left="-1152" w:hanging="360"/>
      </w:pPr>
      <w:rPr>
        <w:rFonts w:ascii="Noto Sans Symbols" w:eastAsia="Noto Sans Symbols" w:hAnsi="Noto Sans Symbols" w:cs="Noto Sans Symbols"/>
        <w:vertAlign w:val="baseline"/>
      </w:rPr>
    </w:lvl>
    <w:lvl w:ilvl="7">
      <w:start w:val="1"/>
      <w:numFmt w:val="bullet"/>
      <w:lvlText w:val="o"/>
      <w:lvlJc w:val="left"/>
      <w:pPr>
        <w:ind w:left="-432" w:hanging="360"/>
      </w:pPr>
      <w:rPr>
        <w:rFonts w:ascii="Courier New" w:eastAsia="Courier New" w:hAnsi="Courier New" w:cs="Courier New"/>
        <w:vertAlign w:val="baseline"/>
      </w:rPr>
    </w:lvl>
    <w:lvl w:ilvl="8">
      <w:start w:val="1"/>
      <w:numFmt w:val="bullet"/>
      <w:lvlText w:val="▪"/>
      <w:lvlJc w:val="left"/>
      <w:pPr>
        <w:ind w:left="288" w:hanging="360"/>
      </w:pPr>
      <w:rPr>
        <w:rFonts w:ascii="Noto Sans Symbols" w:eastAsia="Noto Sans Symbols" w:hAnsi="Noto Sans Symbols" w:cs="Noto Sans Symbols"/>
        <w:vertAlign w:val="baseline"/>
      </w:rPr>
    </w:lvl>
  </w:abstractNum>
  <w:abstractNum w:abstractNumId="10">
    <w:nsid w:val="33D65D85"/>
    <w:multiLevelType w:val="multilevel"/>
    <w:tmpl w:val="F9D4EC2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4392" w:hanging="360"/>
      </w:pPr>
      <w:rPr>
        <w:rFonts w:ascii="Courier New" w:eastAsia="Courier New" w:hAnsi="Courier New" w:cs="Courier New"/>
        <w:vertAlign w:val="baseline"/>
      </w:rPr>
    </w:lvl>
    <w:lvl w:ilvl="2">
      <w:start w:val="1"/>
      <w:numFmt w:val="bullet"/>
      <w:lvlText w:val="▪"/>
      <w:lvlJc w:val="left"/>
      <w:pPr>
        <w:ind w:left="-367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2232" w:hanging="360"/>
      </w:pPr>
      <w:rPr>
        <w:rFonts w:ascii="Courier New" w:eastAsia="Courier New" w:hAnsi="Courier New" w:cs="Courier New"/>
        <w:vertAlign w:val="baseline"/>
      </w:rPr>
    </w:lvl>
    <w:lvl w:ilvl="5">
      <w:start w:val="1"/>
      <w:numFmt w:val="bullet"/>
      <w:lvlText w:val="▪"/>
      <w:lvlJc w:val="left"/>
      <w:pPr>
        <w:ind w:left="-1512" w:hanging="360"/>
      </w:pPr>
      <w:rPr>
        <w:rFonts w:ascii="Noto Sans Symbols" w:eastAsia="Noto Sans Symbols" w:hAnsi="Noto Sans Symbols" w:cs="Noto Sans Symbols"/>
        <w:vertAlign w:val="baseline"/>
      </w:rPr>
    </w:lvl>
    <w:lvl w:ilvl="6">
      <w:start w:val="1"/>
      <w:numFmt w:val="bullet"/>
      <w:lvlText w:val="●"/>
      <w:lvlJc w:val="left"/>
      <w:pPr>
        <w:ind w:left="-792" w:hanging="360"/>
      </w:pPr>
      <w:rPr>
        <w:rFonts w:ascii="Noto Sans Symbols" w:eastAsia="Noto Sans Symbols" w:hAnsi="Noto Sans Symbols" w:cs="Noto Sans Symbols"/>
        <w:vertAlign w:val="baseline"/>
      </w:rPr>
    </w:lvl>
    <w:lvl w:ilvl="7">
      <w:start w:val="1"/>
      <w:numFmt w:val="bullet"/>
      <w:lvlText w:val="o"/>
      <w:lvlJc w:val="left"/>
      <w:pPr>
        <w:ind w:left="-72" w:hanging="360"/>
      </w:pPr>
      <w:rPr>
        <w:rFonts w:ascii="Courier New" w:eastAsia="Courier New" w:hAnsi="Courier New" w:cs="Courier New"/>
        <w:vertAlign w:val="baseline"/>
      </w:rPr>
    </w:lvl>
    <w:lvl w:ilvl="8">
      <w:start w:val="1"/>
      <w:numFmt w:val="bullet"/>
      <w:lvlText w:val="▪"/>
      <w:lvlJc w:val="left"/>
      <w:pPr>
        <w:ind w:left="648" w:hanging="360"/>
      </w:pPr>
      <w:rPr>
        <w:rFonts w:ascii="Noto Sans Symbols" w:eastAsia="Noto Sans Symbols" w:hAnsi="Noto Sans Symbols" w:cs="Noto Sans Symbols"/>
        <w:vertAlign w:val="baseline"/>
      </w:rPr>
    </w:lvl>
  </w:abstractNum>
  <w:abstractNum w:abstractNumId="11">
    <w:nsid w:val="36FF02B4"/>
    <w:multiLevelType w:val="hybridMultilevel"/>
    <w:tmpl w:val="AE9660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81820DE"/>
    <w:multiLevelType w:val="hybridMultilevel"/>
    <w:tmpl w:val="4640650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nsid w:val="4FF06B15"/>
    <w:multiLevelType w:val="multilevel"/>
    <w:tmpl w:val="C85E77A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4392" w:hanging="360"/>
      </w:pPr>
      <w:rPr>
        <w:rFonts w:ascii="Courier New" w:eastAsia="Courier New" w:hAnsi="Courier New" w:cs="Courier New"/>
        <w:vertAlign w:val="baseline"/>
      </w:rPr>
    </w:lvl>
    <w:lvl w:ilvl="2">
      <w:start w:val="1"/>
      <w:numFmt w:val="bullet"/>
      <w:lvlText w:val="▪"/>
      <w:lvlJc w:val="left"/>
      <w:pPr>
        <w:ind w:left="-367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2232" w:hanging="360"/>
      </w:pPr>
      <w:rPr>
        <w:rFonts w:ascii="Courier New" w:eastAsia="Courier New" w:hAnsi="Courier New" w:cs="Courier New"/>
        <w:vertAlign w:val="baseline"/>
      </w:rPr>
    </w:lvl>
    <w:lvl w:ilvl="5">
      <w:start w:val="1"/>
      <w:numFmt w:val="bullet"/>
      <w:lvlText w:val="▪"/>
      <w:lvlJc w:val="left"/>
      <w:pPr>
        <w:ind w:left="-1512" w:hanging="360"/>
      </w:pPr>
      <w:rPr>
        <w:rFonts w:ascii="Noto Sans Symbols" w:eastAsia="Noto Sans Symbols" w:hAnsi="Noto Sans Symbols" w:cs="Noto Sans Symbols"/>
        <w:vertAlign w:val="baseline"/>
      </w:rPr>
    </w:lvl>
    <w:lvl w:ilvl="6">
      <w:start w:val="1"/>
      <w:numFmt w:val="bullet"/>
      <w:lvlText w:val="●"/>
      <w:lvlJc w:val="left"/>
      <w:pPr>
        <w:ind w:left="-792" w:hanging="360"/>
      </w:pPr>
      <w:rPr>
        <w:rFonts w:ascii="Noto Sans Symbols" w:eastAsia="Noto Sans Symbols" w:hAnsi="Noto Sans Symbols" w:cs="Noto Sans Symbols"/>
        <w:vertAlign w:val="baseline"/>
      </w:rPr>
    </w:lvl>
    <w:lvl w:ilvl="7">
      <w:start w:val="1"/>
      <w:numFmt w:val="bullet"/>
      <w:lvlText w:val="o"/>
      <w:lvlJc w:val="left"/>
      <w:pPr>
        <w:ind w:left="-72" w:hanging="360"/>
      </w:pPr>
      <w:rPr>
        <w:rFonts w:ascii="Courier New" w:eastAsia="Courier New" w:hAnsi="Courier New" w:cs="Courier New"/>
        <w:vertAlign w:val="baseline"/>
      </w:rPr>
    </w:lvl>
    <w:lvl w:ilvl="8">
      <w:start w:val="1"/>
      <w:numFmt w:val="bullet"/>
      <w:lvlText w:val="▪"/>
      <w:lvlJc w:val="left"/>
      <w:pPr>
        <w:ind w:left="648" w:hanging="360"/>
      </w:pPr>
      <w:rPr>
        <w:rFonts w:ascii="Noto Sans Symbols" w:eastAsia="Noto Sans Symbols" w:hAnsi="Noto Sans Symbols" w:cs="Noto Sans Symbols"/>
        <w:vertAlign w:val="baseline"/>
      </w:rPr>
    </w:lvl>
  </w:abstractNum>
  <w:abstractNum w:abstractNumId="14">
    <w:nsid w:val="561819E4"/>
    <w:multiLevelType w:val="multilevel"/>
    <w:tmpl w:val="FF5AACD2"/>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BB43FCB"/>
    <w:multiLevelType w:val="multilevel"/>
    <w:tmpl w:val="3B0EF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BE20AE0"/>
    <w:multiLevelType w:val="hybridMultilevel"/>
    <w:tmpl w:val="A330DAFC"/>
    <w:lvl w:ilvl="0" w:tplc="9CB6668A">
      <w:start w:val="2"/>
      <w:numFmt w:val="bullet"/>
      <w:lvlText w:val=""/>
      <w:lvlJc w:val="left"/>
      <w:pPr>
        <w:ind w:left="720" w:hanging="360"/>
      </w:pPr>
      <w:rPr>
        <w:rFonts w:ascii="Wingdings" w:eastAsia="Times New Roman"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abstractNum w:abstractNumId="18">
    <w:nsid w:val="7879163B"/>
    <w:multiLevelType w:val="multilevel"/>
    <w:tmpl w:val="0F44ED3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4392" w:hanging="360"/>
      </w:pPr>
      <w:rPr>
        <w:rFonts w:ascii="Courier New" w:eastAsia="Courier New" w:hAnsi="Courier New" w:cs="Courier New"/>
        <w:vertAlign w:val="baseline"/>
      </w:rPr>
    </w:lvl>
    <w:lvl w:ilvl="2">
      <w:start w:val="1"/>
      <w:numFmt w:val="bullet"/>
      <w:lvlText w:val="▪"/>
      <w:lvlJc w:val="left"/>
      <w:pPr>
        <w:ind w:left="-367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2232" w:hanging="360"/>
      </w:pPr>
      <w:rPr>
        <w:rFonts w:ascii="Courier New" w:eastAsia="Courier New" w:hAnsi="Courier New" w:cs="Courier New"/>
        <w:vertAlign w:val="baseline"/>
      </w:rPr>
    </w:lvl>
    <w:lvl w:ilvl="5">
      <w:start w:val="1"/>
      <w:numFmt w:val="bullet"/>
      <w:lvlText w:val="▪"/>
      <w:lvlJc w:val="left"/>
      <w:pPr>
        <w:ind w:left="-1512" w:hanging="360"/>
      </w:pPr>
      <w:rPr>
        <w:rFonts w:ascii="Noto Sans Symbols" w:eastAsia="Noto Sans Symbols" w:hAnsi="Noto Sans Symbols" w:cs="Noto Sans Symbols"/>
        <w:vertAlign w:val="baseline"/>
      </w:rPr>
    </w:lvl>
    <w:lvl w:ilvl="6">
      <w:start w:val="1"/>
      <w:numFmt w:val="bullet"/>
      <w:lvlText w:val="●"/>
      <w:lvlJc w:val="left"/>
      <w:pPr>
        <w:ind w:left="-792" w:hanging="360"/>
      </w:pPr>
      <w:rPr>
        <w:rFonts w:ascii="Noto Sans Symbols" w:eastAsia="Noto Sans Symbols" w:hAnsi="Noto Sans Symbols" w:cs="Noto Sans Symbols"/>
        <w:vertAlign w:val="baseline"/>
      </w:rPr>
    </w:lvl>
    <w:lvl w:ilvl="7">
      <w:start w:val="1"/>
      <w:numFmt w:val="bullet"/>
      <w:lvlText w:val="o"/>
      <w:lvlJc w:val="left"/>
      <w:pPr>
        <w:ind w:left="-72" w:hanging="360"/>
      </w:pPr>
      <w:rPr>
        <w:rFonts w:ascii="Courier New" w:eastAsia="Courier New" w:hAnsi="Courier New" w:cs="Courier New"/>
        <w:vertAlign w:val="baseline"/>
      </w:rPr>
    </w:lvl>
    <w:lvl w:ilvl="8">
      <w:start w:val="1"/>
      <w:numFmt w:val="bullet"/>
      <w:lvlText w:val="▪"/>
      <w:lvlJc w:val="left"/>
      <w:pPr>
        <w:ind w:left="648" w:hanging="360"/>
      </w:pPr>
      <w:rPr>
        <w:rFonts w:ascii="Noto Sans Symbols" w:eastAsia="Noto Sans Symbols" w:hAnsi="Noto Sans Symbols" w:cs="Noto Sans Symbols"/>
        <w:vertAlign w:val="baseline"/>
      </w:rPr>
    </w:lvl>
  </w:abstractNum>
  <w:num w:numId="1">
    <w:abstractNumId w:val="17"/>
  </w:num>
  <w:num w:numId="2">
    <w:abstractNumId w:val="3"/>
  </w:num>
  <w:num w:numId="3">
    <w:abstractNumId w:val="9"/>
  </w:num>
  <w:num w:numId="4">
    <w:abstractNumId w:val="18"/>
  </w:num>
  <w:num w:numId="5">
    <w:abstractNumId w:val="13"/>
  </w:num>
  <w:num w:numId="6">
    <w:abstractNumId w:val="10"/>
  </w:num>
  <w:num w:numId="7">
    <w:abstractNumId w:val="7"/>
  </w:num>
  <w:num w:numId="8">
    <w:abstractNumId w:val="15"/>
  </w:num>
  <w:num w:numId="9">
    <w:abstractNumId w:val="14"/>
  </w:num>
  <w:num w:numId="10">
    <w:abstractNumId w:val="5"/>
  </w:num>
  <w:num w:numId="11">
    <w:abstractNumId w:val="1"/>
  </w:num>
  <w:num w:numId="12">
    <w:abstractNumId w:val="0"/>
  </w:num>
  <w:num w:numId="13">
    <w:abstractNumId w:val="11"/>
  </w:num>
  <w:num w:numId="14">
    <w:abstractNumId w:val="6"/>
  </w:num>
  <w:num w:numId="15">
    <w:abstractNumId w:val="2"/>
  </w:num>
  <w:num w:numId="16">
    <w:abstractNumId w:val="8"/>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0668B"/>
    <w:rsid w:val="00012A5A"/>
    <w:rsid w:val="000723A7"/>
    <w:rsid w:val="000764DC"/>
    <w:rsid w:val="00092371"/>
    <w:rsid w:val="0011653E"/>
    <w:rsid w:val="001550B8"/>
    <w:rsid w:val="001971FA"/>
    <w:rsid w:val="001B07BD"/>
    <w:rsid w:val="00205B7B"/>
    <w:rsid w:val="002223A8"/>
    <w:rsid w:val="00232696"/>
    <w:rsid w:val="00311501"/>
    <w:rsid w:val="003D53F4"/>
    <w:rsid w:val="00435611"/>
    <w:rsid w:val="0046732F"/>
    <w:rsid w:val="004C4F0F"/>
    <w:rsid w:val="004C51CB"/>
    <w:rsid w:val="00503669"/>
    <w:rsid w:val="00540B8F"/>
    <w:rsid w:val="0054761F"/>
    <w:rsid w:val="00562778"/>
    <w:rsid w:val="005E396C"/>
    <w:rsid w:val="00657B18"/>
    <w:rsid w:val="006649B5"/>
    <w:rsid w:val="006A570A"/>
    <w:rsid w:val="007001ED"/>
    <w:rsid w:val="00772C79"/>
    <w:rsid w:val="00776BED"/>
    <w:rsid w:val="007A2FBF"/>
    <w:rsid w:val="00807501"/>
    <w:rsid w:val="00831CDF"/>
    <w:rsid w:val="00942FD6"/>
    <w:rsid w:val="00974F22"/>
    <w:rsid w:val="00975B8F"/>
    <w:rsid w:val="009E2C14"/>
    <w:rsid w:val="00A43278"/>
    <w:rsid w:val="00AA4C98"/>
    <w:rsid w:val="00B34004"/>
    <w:rsid w:val="00B64E90"/>
    <w:rsid w:val="00B745E9"/>
    <w:rsid w:val="00BD71D0"/>
    <w:rsid w:val="00C72A41"/>
    <w:rsid w:val="00CF6984"/>
    <w:rsid w:val="00CF6CF0"/>
    <w:rsid w:val="00D326FB"/>
    <w:rsid w:val="00D367D6"/>
    <w:rsid w:val="00D434D2"/>
    <w:rsid w:val="00DA256D"/>
    <w:rsid w:val="00DD2118"/>
    <w:rsid w:val="00E7423F"/>
    <w:rsid w:val="00EA36B9"/>
    <w:rsid w:val="00EA4838"/>
    <w:rsid w:val="00EB0EC4"/>
    <w:rsid w:val="00EB1759"/>
    <w:rsid w:val="00EC2992"/>
    <w:rsid w:val="00F2784D"/>
    <w:rsid w:val="00F7727F"/>
    <w:rsid w:val="00FD51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Normal1">
    <w:name w:val="Normal1"/>
    <w:rsid w:val="00540B8F"/>
    <w:pPr>
      <w:widowControl/>
      <w:autoSpaceDE/>
      <w:autoSpaceDN/>
      <w:spacing w:after="200" w:line="276" w:lineRule="auto"/>
    </w:pPr>
    <w:rPr>
      <w:rFonts w:ascii="Calibri" w:eastAsia="Calibri" w:hAnsi="Calibri" w:cs="Calibri"/>
      <w:lang w:val="pt-PT" w:eastAsia="pt-PT"/>
    </w:rPr>
  </w:style>
  <w:style w:type="table" w:styleId="Tabelacomgrelha">
    <w:name w:val="Table Grid"/>
    <w:basedOn w:val="Tabelanormal"/>
    <w:uiPriority w:val="59"/>
    <w:rsid w:val="00EA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arcter">
    <w:name w:val="Corpo de texto Carácter"/>
    <w:basedOn w:val="Tipodeletrapredefinidodopargrafo"/>
    <w:link w:val="Corpodetexto"/>
    <w:uiPriority w:val="1"/>
    <w:rsid w:val="00DD2118"/>
    <w:rPr>
      <w:rFonts w:ascii="Carlito" w:eastAsia="Carlito" w:hAnsi="Carlito" w:cs="Carlito"/>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Normal1">
    <w:name w:val="Normal1"/>
    <w:rsid w:val="00540B8F"/>
    <w:pPr>
      <w:widowControl/>
      <w:autoSpaceDE/>
      <w:autoSpaceDN/>
      <w:spacing w:after="200" w:line="276" w:lineRule="auto"/>
    </w:pPr>
    <w:rPr>
      <w:rFonts w:ascii="Calibri" w:eastAsia="Calibri" w:hAnsi="Calibri" w:cs="Calibri"/>
      <w:lang w:val="pt-PT" w:eastAsia="pt-PT"/>
    </w:rPr>
  </w:style>
  <w:style w:type="table" w:styleId="Tabelacomgrelha">
    <w:name w:val="Table Grid"/>
    <w:basedOn w:val="Tabelanormal"/>
    <w:uiPriority w:val="59"/>
    <w:rsid w:val="00EA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arcter">
    <w:name w:val="Corpo de texto Carácter"/>
    <w:basedOn w:val="Tipodeletrapredefinidodopargrafo"/>
    <w:link w:val="Corpodetexto"/>
    <w:uiPriority w:val="1"/>
    <w:rsid w:val="00DD2118"/>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34C9-FE94-4512-9BB5-EB2508BF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4761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 E. - GEPE</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2023-05-15T15:01:00Z</dcterms:created>
  <dcterms:modified xsi:type="dcterms:W3CDTF">2023-05-15T15:01:00Z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