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10D1" w14:textId="6EA945E0" w:rsidR="00003E69" w:rsidRDefault="00003E69" w:rsidP="00EB0EC4">
      <w:pPr>
        <w:pStyle w:val="Corpodetexto"/>
        <w:ind w:left="621"/>
        <w:rPr>
          <w:sz w:val="4"/>
        </w:rPr>
      </w:pPr>
    </w:p>
    <w:p w14:paraId="555800C9" w14:textId="77777777" w:rsidR="00003E69" w:rsidRPr="00EB0EC4" w:rsidRDefault="00003E69">
      <w:pPr>
        <w:pStyle w:val="Corpodetexto"/>
        <w:rPr>
          <w:b/>
          <w:bCs/>
          <w:sz w:val="24"/>
          <w:szCs w:val="24"/>
        </w:rPr>
      </w:pPr>
    </w:p>
    <w:p w14:paraId="0F43E62F" w14:textId="77777777" w:rsidR="00EB0EC4" w:rsidRPr="00EB0EC4" w:rsidRDefault="00EB0EC4" w:rsidP="00EB0EC4">
      <w:pPr>
        <w:widowControl/>
        <w:autoSpaceDE/>
        <w:autoSpaceDN/>
        <w:ind w:right="-96"/>
        <w:contextualSpacing/>
        <w:rPr>
          <w:rFonts w:ascii="Calibri" w:eastAsia="Calibri" w:hAnsi="Calibri" w:cs="Times New Roman"/>
          <w:sz w:val="28"/>
          <w:szCs w:val="28"/>
        </w:rPr>
      </w:pPr>
      <w:r w:rsidRPr="00EB0EC4">
        <w:rPr>
          <w:rFonts w:ascii="Calibri" w:eastAsia="Calibri" w:hAnsi="Calibri" w:cs="Times New Roman"/>
          <w:sz w:val="28"/>
          <w:szCs w:val="28"/>
        </w:rPr>
        <w:t xml:space="preserve">INFORMAÇÃO-PROVA </w:t>
      </w:r>
    </w:p>
    <w:p w14:paraId="47E8FBD6" w14:textId="07E2DE47" w:rsidR="000B0D96" w:rsidRDefault="00EB0EC4" w:rsidP="000B0D96">
      <w:pPr>
        <w:jc w:val="both"/>
        <w:rPr>
          <w:rStyle w:val="Aucun"/>
          <w:rFonts w:ascii="Arial" w:eastAsia="Arial" w:hAnsi="Arial" w:cs="Arial"/>
          <w:b/>
          <w:bCs/>
          <w:sz w:val="24"/>
          <w:szCs w:val="24"/>
        </w:rPr>
      </w:pPr>
      <w:r w:rsidRPr="00EB0EC4">
        <w:rPr>
          <w:rFonts w:ascii="Calibri" w:eastAsia="Calibri" w:hAnsi="Calibri" w:cs="Arial"/>
          <w:b/>
          <w:sz w:val="32"/>
          <w:szCs w:val="32"/>
        </w:rPr>
        <w:t xml:space="preserve">PROVA DE EQUIVALENCIA À FREQUENCIA </w:t>
      </w:r>
      <w:r w:rsidR="000B0D96">
        <w:rPr>
          <w:rStyle w:val="Aucun"/>
          <w:rFonts w:ascii="Arial" w:hAnsi="Arial"/>
          <w:b/>
          <w:bCs/>
          <w:sz w:val="24"/>
          <w:szCs w:val="24"/>
        </w:rPr>
        <w:t xml:space="preserve">- Componente </w:t>
      </w:r>
      <w:r w:rsidR="00A70E34">
        <w:rPr>
          <w:rStyle w:val="Aucun"/>
          <w:rFonts w:ascii="Arial" w:hAnsi="Arial"/>
          <w:b/>
          <w:bCs/>
          <w:sz w:val="24"/>
          <w:szCs w:val="24"/>
        </w:rPr>
        <w:t>oral</w:t>
      </w:r>
    </w:p>
    <w:p w14:paraId="3AE24A3B" w14:textId="50121BB4" w:rsidR="00EB0EC4" w:rsidRPr="00EB0EC4" w:rsidRDefault="000B0D96" w:rsidP="000B0D96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/>
          <w:sz w:val="28"/>
          <w:szCs w:val="28"/>
        </w:rPr>
      </w:pPr>
      <w:r>
        <w:rPr>
          <w:rStyle w:val="Aucun"/>
          <w:rFonts w:ascii="Arial" w:hAnsi="Arial"/>
          <w:b/>
          <w:bCs/>
          <w:sz w:val="24"/>
          <w:szCs w:val="24"/>
        </w:rPr>
        <w:t xml:space="preserve">Prova </w:t>
      </w:r>
      <w:proofErr w:type="spellStart"/>
      <w:r>
        <w:rPr>
          <w:rStyle w:val="Aucun"/>
          <w:rFonts w:ascii="Arial" w:hAnsi="Arial"/>
          <w:b/>
          <w:bCs/>
          <w:sz w:val="24"/>
          <w:szCs w:val="24"/>
        </w:rPr>
        <w:t>cod</w:t>
      </w:r>
      <w:proofErr w:type="spellEnd"/>
      <w:r>
        <w:rPr>
          <w:rStyle w:val="Aucun"/>
          <w:rFonts w:ascii="Arial" w:hAnsi="Arial"/>
          <w:b/>
          <w:bCs/>
          <w:sz w:val="24"/>
          <w:szCs w:val="24"/>
        </w:rPr>
        <w:t>. 16</w:t>
      </w:r>
    </w:p>
    <w:p w14:paraId="4D5996E5" w14:textId="77777777" w:rsidR="00205B7B" w:rsidRDefault="00205B7B" w:rsidP="00205B7B">
      <w:pPr>
        <w:widowControl/>
        <w:pBdr>
          <w:bottom w:val="single" w:sz="12" w:space="2" w:color="auto"/>
        </w:pBdr>
        <w:autoSpaceDE/>
        <w:ind w:right="-96"/>
        <w:rPr>
          <w:rFonts w:cstheme="minorHAnsi"/>
          <w:shd w:val="clear" w:color="auto" w:fill="FAF9F8"/>
        </w:rPr>
      </w:pPr>
      <w:r>
        <w:t>Decreto-Lei n.º 22/2023</w:t>
      </w:r>
      <w:r>
        <w:rPr>
          <w:rFonts w:cstheme="minorHAnsi"/>
          <w:shd w:val="clear" w:color="auto" w:fill="FAF9F8"/>
        </w:rPr>
        <w:t>, o</w:t>
      </w:r>
      <w:r>
        <w:rPr>
          <w:rFonts w:cstheme="minorHAnsi"/>
          <w:color w:val="FF0000"/>
          <w:shd w:val="clear" w:color="auto" w:fill="FAF9F8"/>
        </w:rPr>
        <w:t xml:space="preserve"> </w:t>
      </w:r>
      <w:r>
        <w:rPr>
          <w:rFonts w:cstheme="minorHAnsi"/>
          <w:shd w:val="clear" w:color="auto" w:fill="FAF9F8"/>
        </w:rPr>
        <w:t xml:space="preserve">Despacho Normativo nº 4-B/2023, de 3 de </w:t>
      </w:r>
      <w:proofErr w:type="spellStart"/>
      <w:r>
        <w:rPr>
          <w:rFonts w:cstheme="minorHAnsi"/>
          <w:shd w:val="clear" w:color="auto" w:fill="FAF9F8"/>
        </w:rPr>
        <w:t>abril</w:t>
      </w:r>
      <w:proofErr w:type="spellEnd"/>
    </w:p>
    <w:p w14:paraId="2B256645" w14:textId="2998D8E4" w:rsidR="00EB0EC4" w:rsidRPr="00EB0EC4" w:rsidRDefault="00EB1759" w:rsidP="00EB0EC4">
      <w:pPr>
        <w:widowControl/>
        <w:pBdr>
          <w:bottom w:val="single" w:sz="12" w:space="2" w:color="auto"/>
        </w:pBdr>
        <w:autoSpaceDE/>
        <w:autoSpaceDN/>
        <w:ind w:right="-96"/>
        <w:contextualSpacing/>
        <w:rPr>
          <w:rFonts w:ascii="Calibri" w:eastAsia="Calibri" w:hAnsi="Calibri" w:cs="Arial"/>
          <w:bCs/>
        </w:rPr>
      </w:pPr>
      <w:r w:rsidRPr="00754D53">
        <w:rPr>
          <w:rFonts w:ascii="Calibri" w:eastAsia="Calibri" w:hAnsi="Calibri" w:cs="Arial"/>
          <w:b/>
          <w:sz w:val="28"/>
          <w:szCs w:val="28"/>
        </w:rPr>
        <w:t>3.º</w:t>
      </w:r>
      <w:r w:rsidR="00EB0EC4" w:rsidRPr="00754D53">
        <w:rPr>
          <w:rFonts w:ascii="Calibri" w:eastAsia="Calibri" w:hAnsi="Calibri" w:cs="Arial"/>
          <w:b/>
          <w:sz w:val="28"/>
          <w:szCs w:val="28"/>
        </w:rPr>
        <w:t xml:space="preserve"> Ciclo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 xml:space="preserve"> do Ensino Básico </w:t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</w:r>
      <w:r w:rsidR="00EB0EC4" w:rsidRPr="00EB0EC4">
        <w:rPr>
          <w:rFonts w:ascii="Calibri" w:eastAsia="Calibri" w:hAnsi="Calibri" w:cs="Arial"/>
          <w:b/>
          <w:sz w:val="28"/>
          <w:szCs w:val="28"/>
        </w:rPr>
        <w:tab/>
        <w:t>202</w:t>
      </w:r>
      <w:r w:rsidR="002223A8">
        <w:rPr>
          <w:rFonts w:ascii="Calibri" w:eastAsia="Calibri" w:hAnsi="Calibri" w:cs="Arial"/>
          <w:b/>
          <w:sz w:val="28"/>
          <w:szCs w:val="28"/>
        </w:rPr>
        <w:t>3</w:t>
      </w:r>
    </w:p>
    <w:p w14:paraId="7EE79BD6" w14:textId="5853F957"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p w14:paraId="3619E407" w14:textId="77777777" w:rsidR="00A70E34" w:rsidRDefault="00A70E34" w:rsidP="00A70E34">
      <w:pPr>
        <w:pStyle w:val="ListParagraph"/>
        <w:spacing w:after="0" w:line="100" w:lineRule="atLeast"/>
        <w:ind w:left="0" w:right="-96"/>
        <w:rPr>
          <w:rFonts w:ascii="Arial" w:hAnsi="Arial" w:cs="Arial"/>
          <w:b/>
          <w:sz w:val="24"/>
          <w:szCs w:val="24"/>
        </w:rPr>
      </w:pPr>
    </w:p>
    <w:p w14:paraId="6F275250" w14:textId="77777777" w:rsidR="00A70E34" w:rsidRDefault="00A70E34" w:rsidP="00A70E34">
      <w:pPr>
        <w:pStyle w:val="ListParagraph"/>
        <w:spacing w:after="0" w:line="100" w:lineRule="atLeast"/>
        <w:ind w:left="0" w:right="-96"/>
        <w:rPr>
          <w:rFonts w:ascii="Arial" w:hAnsi="Arial" w:cs="Arial"/>
          <w:b/>
          <w:sz w:val="24"/>
          <w:szCs w:val="24"/>
        </w:rPr>
      </w:pPr>
    </w:p>
    <w:p w14:paraId="049741FC" w14:textId="77777777" w:rsidR="00A70E34" w:rsidRDefault="00A70E34" w:rsidP="00A70E34">
      <w:pPr>
        <w:pStyle w:val="ListParagraph"/>
        <w:spacing w:after="0" w:line="100" w:lineRule="atLeast"/>
        <w:ind w:left="0"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14:paraId="39CB0291" w14:textId="77777777" w:rsidR="00A70E34" w:rsidRDefault="00A70E34" w:rsidP="00A70E34">
      <w:pPr>
        <w:spacing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3C2E39FC" w14:textId="77777777" w:rsidR="00A70E34" w:rsidRDefault="00A70E34" w:rsidP="00A70E34">
      <w:pPr>
        <w:spacing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5473530F" w14:textId="77777777" w:rsidR="00A70E34" w:rsidRDefault="00A70E34" w:rsidP="00A70E34">
      <w:pPr>
        <w:spacing w:line="100" w:lineRule="atLeast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informações apresentadas neste documento não dispensam a consulta da legislação em vigor e do Programa da disciplina.</w:t>
      </w:r>
    </w:p>
    <w:p w14:paraId="67465078" w14:textId="77777777" w:rsidR="00A70E34" w:rsidRDefault="00A70E34" w:rsidP="00A70E34">
      <w:pPr>
        <w:spacing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0F8A0CA0" w14:textId="77777777" w:rsidR="00A70E34" w:rsidRDefault="00A70E34" w:rsidP="00A70E34">
      <w:pPr>
        <w:spacing w:line="360" w:lineRule="auto"/>
        <w:ind w:left="-567"/>
        <w:jc w:val="both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z w:val="20"/>
          <w:szCs w:val="20"/>
        </w:rPr>
        <w:t xml:space="preserve">O presente documento dá a conhecer os seguintes </w:t>
      </w:r>
      <w:proofErr w:type="spellStart"/>
      <w:r>
        <w:rPr>
          <w:rFonts w:ascii="Arial" w:hAnsi="Arial" w:cs="Arial"/>
          <w:sz w:val="20"/>
          <w:szCs w:val="20"/>
        </w:rPr>
        <w:t>aspetos</w:t>
      </w:r>
      <w:proofErr w:type="spellEnd"/>
      <w:r>
        <w:rPr>
          <w:rFonts w:ascii="Arial" w:hAnsi="Arial" w:cs="Arial"/>
          <w:sz w:val="20"/>
          <w:szCs w:val="20"/>
        </w:rPr>
        <w:t xml:space="preserve"> relativos à prova:</w:t>
      </w:r>
    </w:p>
    <w:p w14:paraId="3E13015C" w14:textId="77777777" w:rsidR="00A70E34" w:rsidRDefault="00A70E34" w:rsidP="00A70E34">
      <w:pPr>
        <w:pStyle w:val="ListParagraph"/>
        <w:numPr>
          <w:ilvl w:val="0"/>
          <w:numId w:val="8"/>
        </w:numPr>
        <w:ind w:left="-284" w:right="-95" w:firstLine="0"/>
        <w:rPr>
          <w:rFonts w:ascii="Arial" w:hAnsi="Arial" w:cs="Arial"/>
          <w:spacing w:val="-1"/>
          <w:sz w:val="20"/>
        </w:rPr>
      </w:pPr>
      <w:proofErr w:type="spellStart"/>
      <w:r>
        <w:rPr>
          <w:rFonts w:ascii="Arial" w:hAnsi="Arial" w:cs="Arial"/>
          <w:spacing w:val="-1"/>
          <w:sz w:val="20"/>
        </w:rPr>
        <w:t>Objeto</w:t>
      </w:r>
      <w:proofErr w:type="spellEnd"/>
      <w:r>
        <w:rPr>
          <w:rFonts w:ascii="Arial" w:hAnsi="Arial" w:cs="Arial"/>
          <w:spacing w:val="-1"/>
          <w:sz w:val="20"/>
        </w:rPr>
        <w:t xml:space="preserve"> de avaliação</w:t>
      </w:r>
    </w:p>
    <w:p w14:paraId="7A27F8D7" w14:textId="77777777" w:rsidR="00A70E34" w:rsidRDefault="00A70E34" w:rsidP="00A70E34">
      <w:pPr>
        <w:pStyle w:val="ListParagraph"/>
        <w:numPr>
          <w:ilvl w:val="0"/>
          <w:numId w:val="8"/>
        </w:numPr>
        <w:ind w:left="-567" w:right="-95" w:firstLine="283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Caracterização da prova</w:t>
      </w:r>
    </w:p>
    <w:p w14:paraId="6A8248D0" w14:textId="77777777" w:rsidR="00A70E34" w:rsidRDefault="00A70E34" w:rsidP="00A70E34">
      <w:pPr>
        <w:pStyle w:val="ListParagraph"/>
        <w:numPr>
          <w:ilvl w:val="0"/>
          <w:numId w:val="8"/>
        </w:numPr>
        <w:ind w:left="-567" w:right="-95" w:firstLine="283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Critérios de classificação</w:t>
      </w:r>
    </w:p>
    <w:p w14:paraId="23304561" w14:textId="77777777" w:rsidR="00A70E34" w:rsidRDefault="00A70E34" w:rsidP="00A70E34">
      <w:pPr>
        <w:pStyle w:val="ListParagraph"/>
        <w:numPr>
          <w:ilvl w:val="0"/>
          <w:numId w:val="8"/>
        </w:numPr>
        <w:ind w:left="-284" w:right="-95" w:firstLine="0"/>
        <w:rPr>
          <w:rFonts w:ascii="Arial" w:hAnsi="Arial" w:cs="Arial"/>
          <w:spacing w:val="-1"/>
          <w:sz w:val="20"/>
        </w:rPr>
      </w:pPr>
      <w:r>
        <w:rPr>
          <w:rFonts w:ascii="Arial" w:hAnsi="Arial" w:cs="Arial"/>
          <w:spacing w:val="-1"/>
          <w:sz w:val="20"/>
        </w:rPr>
        <w:t>Material</w:t>
      </w:r>
    </w:p>
    <w:p w14:paraId="0DE270B5" w14:textId="77777777" w:rsidR="00A70E34" w:rsidRDefault="00A70E34" w:rsidP="00A70E34">
      <w:pPr>
        <w:pStyle w:val="ListParagraph"/>
        <w:numPr>
          <w:ilvl w:val="0"/>
          <w:numId w:val="8"/>
        </w:numPr>
        <w:ind w:left="-284" w:right="-95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1"/>
          <w:sz w:val="20"/>
        </w:rPr>
        <w:t>Duração</w:t>
      </w:r>
    </w:p>
    <w:p w14:paraId="430A9AC2" w14:textId="77777777" w:rsidR="00A70E34" w:rsidRDefault="00A70E34" w:rsidP="00A70E34">
      <w:pPr>
        <w:pStyle w:val="ListParagraph"/>
        <w:spacing w:after="480" w:line="100" w:lineRule="atLeast"/>
        <w:ind w:left="-267" w:right="-9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4"/>
          <w:szCs w:val="24"/>
        </w:rPr>
        <w:t>Objeto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avaliação</w:t>
      </w:r>
    </w:p>
    <w:p w14:paraId="08DFD780" w14:textId="5ABA3F43" w:rsidR="00A70E34" w:rsidRDefault="00A70E34" w:rsidP="00A70E34">
      <w:pPr>
        <w:pStyle w:val="ListParagraph"/>
        <w:spacing w:after="480"/>
        <w:ind w:left="-567" w:right="-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prova tem por referência o Programa de Francês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do Ensino Básico e tem por </w:t>
      </w:r>
      <w:proofErr w:type="spellStart"/>
      <w:r>
        <w:rPr>
          <w:rFonts w:ascii="Arial" w:eastAsia="Times New Roman" w:hAnsi="Arial" w:cs="Arial"/>
          <w:sz w:val="20"/>
          <w:szCs w:val="20"/>
        </w:rPr>
        <w:t>objetivo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avaliar a aprendizagem passível de ser avaliada em prova oral de duração limitada, incidindo sobre os domínios da compreensão oral, produção oral e </w:t>
      </w:r>
      <w:proofErr w:type="spellStart"/>
      <w:r>
        <w:rPr>
          <w:rFonts w:ascii="Arial" w:eastAsia="Times New Roman" w:hAnsi="Arial" w:cs="Arial"/>
          <w:sz w:val="20"/>
          <w:szCs w:val="20"/>
        </w:rPr>
        <w:t>interação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oral.</w:t>
      </w:r>
    </w:p>
    <w:p w14:paraId="0E5B06DF" w14:textId="77777777" w:rsidR="00A70E34" w:rsidRDefault="00A70E34" w:rsidP="00A70E34">
      <w:pPr>
        <w:pStyle w:val="ListParagraph"/>
        <w:spacing w:after="480"/>
        <w:ind w:left="-567" w:right="-9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prova pretende, acima de tudo, avaliar a compreensão e a expressão orais do aluno, a capacidade de comunicar em situação presencial como emissor e </w:t>
      </w:r>
      <w:proofErr w:type="spellStart"/>
      <w:r>
        <w:rPr>
          <w:rFonts w:ascii="Arial" w:eastAsia="Times New Roman" w:hAnsi="Arial" w:cs="Arial"/>
          <w:sz w:val="20"/>
          <w:szCs w:val="20"/>
        </w:rPr>
        <w:t>recetor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523436C" w14:textId="77777777" w:rsidR="00A70E34" w:rsidRDefault="00A70E34" w:rsidP="00A70E34">
      <w:pPr>
        <w:pStyle w:val="ListParagraph"/>
        <w:spacing w:after="480"/>
        <w:ind w:left="-567" w:right="-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júri é composto por três professores: um age como interlocutor e classificador; dois agem como classificadores apenas.</w:t>
      </w:r>
    </w:p>
    <w:p w14:paraId="44DE58BB" w14:textId="77777777" w:rsidR="00A70E34" w:rsidRDefault="00A70E34" w:rsidP="00A70E34">
      <w:pPr>
        <w:pStyle w:val="ListParagraph"/>
        <w:spacing w:after="480"/>
        <w:ind w:left="-567" w:right="-9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Os docentes responsáveis pela prova oral têm autonomia para conduzir a prova da forma que considerarem mais adequada, ajustando-a a cada aluno.</w:t>
      </w:r>
    </w:p>
    <w:p w14:paraId="20FED740" w14:textId="77777777" w:rsidR="00A70E34" w:rsidRDefault="00A70E34" w:rsidP="00A70E34">
      <w:pPr>
        <w:spacing w:line="100" w:lineRule="atLeast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Caracterização da prova </w:t>
      </w:r>
    </w:p>
    <w:p w14:paraId="6B947981" w14:textId="77777777" w:rsidR="00A70E34" w:rsidRDefault="00A70E34" w:rsidP="00A70E34">
      <w:pPr>
        <w:spacing w:line="100" w:lineRule="atLeast"/>
        <w:rPr>
          <w:rFonts w:ascii="Arial" w:hAnsi="Arial" w:cs="Arial"/>
          <w:b/>
          <w:sz w:val="24"/>
          <w:szCs w:val="24"/>
        </w:rPr>
      </w:pPr>
    </w:p>
    <w:p w14:paraId="3A06401A" w14:textId="77777777" w:rsidR="00A70E34" w:rsidRDefault="00A70E34" w:rsidP="00A70E34">
      <w:pPr>
        <w:spacing w:line="10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0"/>
          <w:szCs w:val="20"/>
        </w:rPr>
        <w:t>prova apresenta quatro grupos de itens.</w:t>
      </w:r>
    </w:p>
    <w:p w14:paraId="1CD5F133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grupo 1 consiste na apresentação do aluno. Deverá falar de si e do meio que o rodeia, descrever </w:t>
      </w:r>
      <w:proofErr w:type="spellStart"/>
      <w:r>
        <w:rPr>
          <w:rFonts w:ascii="Arial" w:hAnsi="Arial" w:cs="Arial"/>
          <w:sz w:val="20"/>
          <w:szCs w:val="20"/>
        </w:rPr>
        <w:t>atividades</w:t>
      </w:r>
      <w:proofErr w:type="spellEnd"/>
      <w:r>
        <w:rPr>
          <w:rFonts w:ascii="Arial" w:hAnsi="Arial" w:cs="Arial"/>
          <w:sz w:val="20"/>
          <w:szCs w:val="20"/>
        </w:rPr>
        <w:t xml:space="preserve"> quotidianas, expressar gostos, preferências e desejos, etc.</w:t>
      </w:r>
    </w:p>
    <w:p w14:paraId="5692FD81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6223F50D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187CEBFC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0B75EA7B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45B1328C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60141EBE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grupo 2, o aluno deverá ler um texto em voz alta, relacionado com um ou vários temas que se inserem nas áreas do conteúdo sociocultural enunciadas no Programa. </w:t>
      </w:r>
    </w:p>
    <w:p w14:paraId="7EEC59E7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315625E6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4C41EEED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grupo 3 consiste na resposta a perguntas formuladas pelos examinadores sobre os textos, acima referidos.</w:t>
      </w:r>
    </w:p>
    <w:p w14:paraId="1877C541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sz w:val="20"/>
          <w:szCs w:val="20"/>
        </w:rPr>
      </w:pPr>
    </w:p>
    <w:p w14:paraId="45D70935" w14:textId="77777777" w:rsidR="00A70E34" w:rsidRDefault="00A70E34" w:rsidP="00A70E34">
      <w:pPr>
        <w:pStyle w:val="ListParagraph"/>
        <w:spacing w:after="0" w:line="100" w:lineRule="atLeast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No grupo 4, o aluno deverá explorar uma ou várias imagens relacionadas com os conteúdos temáticos do Programa.</w:t>
      </w:r>
    </w:p>
    <w:p w14:paraId="658911BD" w14:textId="77777777" w:rsidR="00A70E34" w:rsidRDefault="00A70E34" w:rsidP="00A70E34">
      <w:pPr>
        <w:spacing w:line="100" w:lineRule="atLeast"/>
        <w:rPr>
          <w:rFonts w:ascii="Arial" w:hAnsi="Arial" w:cs="Arial"/>
          <w:b/>
          <w:sz w:val="24"/>
          <w:szCs w:val="24"/>
        </w:rPr>
      </w:pPr>
    </w:p>
    <w:p w14:paraId="567A778B" w14:textId="77777777" w:rsidR="00A70E34" w:rsidRDefault="00A70E34" w:rsidP="00A70E34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3490150" w14:textId="77777777" w:rsidR="00A70E34" w:rsidRDefault="00A70E34" w:rsidP="00A70E34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Quadro 1 – Valorização dos domínios da prova</w:t>
      </w:r>
    </w:p>
    <w:p w14:paraId="12C43088" w14:textId="77777777" w:rsidR="00A70E34" w:rsidRDefault="00A70E34" w:rsidP="00A70E34">
      <w:pPr>
        <w:pStyle w:val="ListParagraph"/>
        <w:spacing w:after="0" w:line="100" w:lineRule="atLeast"/>
        <w:ind w:left="-267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1226"/>
        <w:gridCol w:w="2409"/>
        <w:gridCol w:w="1701"/>
        <w:gridCol w:w="1559"/>
      </w:tblGrid>
      <w:tr w:rsidR="00A70E34" w14:paraId="30CB52D1" w14:textId="77777777" w:rsidTr="00CB0FE1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B869C6A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2B3B2A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Atividades</w:t>
            </w:r>
            <w:proofErr w:type="spellEnd"/>
          </w:p>
          <w:p w14:paraId="03899DFE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17EC3AF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Domínios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25E313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Número de itens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8502DA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cs="Arial"/>
                <w:b/>
                <w:sz w:val="18"/>
                <w:szCs w:val="18"/>
              </w:rPr>
              <w:t>Cotação (pontos)</w:t>
            </w:r>
          </w:p>
        </w:tc>
      </w:tr>
      <w:tr w:rsidR="00A70E34" w14:paraId="235D00F1" w14:textId="77777777" w:rsidTr="00CB0FE1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EBCE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2046E314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  <w:p w14:paraId="5A82344F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  <w:p w14:paraId="501D9476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14:paraId="19D563F0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  <w:p w14:paraId="2A67A556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EA217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2EDD41FF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79398DDA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Produção / </w:t>
            </w:r>
            <w:proofErr w:type="spellStart"/>
            <w:r>
              <w:rPr>
                <w:rFonts w:cs="Arial"/>
                <w:sz w:val="18"/>
                <w:szCs w:val="18"/>
              </w:rPr>
              <w:t>Interação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Oral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E992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212445CE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0796B96B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FF95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7D80DC6E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sz w:val="18"/>
                <w:szCs w:val="18"/>
              </w:rPr>
            </w:pPr>
          </w:p>
          <w:p w14:paraId="539557FA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</w:tr>
    </w:tbl>
    <w:p w14:paraId="41F9DF57" w14:textId="77777777" w:rsidR="00A70E34" w:rsidRDefault="00A70E34" w:rsidP="00A70E34">
      <w:pPr>
        <w:rPr>
          <w:rFonts w:ascii="Arial" w:hAnsi="Arial" w:cs="Arial"/>
          <w:b/>
          <w:sz w:val="24"/>
          <w:szCs w:val="24"/>
        </w:rPr>
      </w:pPr>
    </w:p>
    <w:p w14:paraId="29F9D284" w14:textId="77777777" w:rsidR="00A70E34" w:rsidRDefault="00A70E34" w:rsidP="00A70E34">
      <w:pPr>
        <w:rPr>
          <w:rFonts w:ascii="Arial" w:hAnsi="Arial" w:cs="Arial"/>
          <w:b/>
          <w:sz w:val="24"/>
          <w:szCs w:val="24"/>
        </w:rPr>
      </w:pPr>
    </w:p>
    <w:p w14:paraId="700DD77C" w14:textId="77777777" w:rsidR="00A70E34" w:rsidRDefault="00A70E34" w:rsidP="00A70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Critérios de classificação da prova </w:t>
      </w:r>
    </w:p>
    <w:p w14:paraId="5E109F77" w14:textId="77777777" w:rsidR="00A70E34" w:rsidRDefault="00A70E34" w:rsidP="00A70E34">
      <w:pPr>
        <w:spacing w:line="1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EC275F7" w14:textId="77777777" w:rsidR="00A70E34" w:rsidRDefault="00A70E34" w:rsidP="00A70E34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prova é cotada para 100 pontos. </w:t>
      </w:r>
    </w:p>
    <w:p w14:paraId="4534677C" w14:textId="77777777" w:rsidR="00A70E34" w:rsidRDefault="00A70E34" w:rsidP="00A70E34">
      <w:pPr>
        <w:spacing w:line="100" w:lineRule="atLeast"/>
        <w:jc w:val="both"/>
      </w:pPr>
      <w:r>
        <w:rPr>
          <w:rFonts w:ascii="Arial" w:eastAsia="Times New Roman" w:hAnsi="Arial" w:cs="Arial"/>
          <w:sz w:val="20"/>
          <w:szCs w:val="20"/>
        </w:rPr>
        <w:t>A valorização relativa aos domínios apresenta-se no quadro seguinte:</w:t>
      </w:r>
    </w:p>
    <w:p w14:paraId="0672E953" w14:textId="77777777" w:rsidR="00A70E34" w:rsidRDefault="00A70E34" w:rsidP="00A70E34">
      <w:pPr>
        <w:spacing w:line="100" w:lineRule="atLeast"/>
        <w:jc w:val="both"/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4060"/>
        <w:gridCol w:w="3544"/>
      </w:tblGrid>
      <w:tr w:rsidR="00A70E34" w14:paraId="2D00E2F8" w14:textId="77777777" w:rsidTr="00CB0FE1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6DD080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Critérios de classificação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CE46C94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65ECF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Cotação</w:t>
            </w:r>
          </w:p>
          <w:p w14:paraId="650FDF92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70E34" w14:paraId="3FF54A0B" w14:textId="77777777" w:rsidTr="00CB0FE1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1266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Correção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formal/estruturas </w:t>
            </w:r>
            <w:proofErr w:type="spellStart"/>
            <w:r>
              <w:rPr>
                <w:rFonts w:cs="Arial"/>
                <w:sz w:val="18"/>
                <w:szCs w:val="18"/>
              </w:rPr>
              <w:t>morfossintáticas</w:t>
            </w:r>
            <w:proofErr w:type="spellEnd"/>
          </w:p>
          <w:p w14:paraId="019E7F6B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ACD5D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cs="Arial"/>
                <w:sz w:val="18"/>
                <w:szCs w:val="18"/>
              </w:rPr>
              <w:t>30%</w:t>
            </w:r>
          </w:p>
        </w:tc>
      </w:tr>
      <w:tr w:rsidR="00A70E34" w14:paraId="322D4BE1" w14:textId="77777777" w:rsidTr="00CB0FE1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6475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Pronúncia</w:t>
            </w:r>
          </w:p>
          <w:p w14:paraId="1BE8BBE4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D612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cs="Arial"/>
                <w:sz w:val="18"/>
                <w:szCs w:val="18"/>
              </w:rPr>
              <w:t>10%</w:t>
            </w:r>
          </w:p>
        </w:tc>
      </w:tr>
      <w:tr w:rsidR="00A70E34" w14:paraId="696BE244" w14:textId="77777777" w:rsidTr="00CB0FE1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BA54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Adequação comunicativa (vocabulário)</w:t>
            </w:r>
          </w:p>
          <w:p w14:paraId="2C2CD5D9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BB8D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cs="Arial"/>
                <w:sz w:val="18"/>
                <w:szCs w:val="18"/>
              </w:rPr>
              <w:t>30%</w:t>
            </w:r>
          </w:p>
        </w:tc>
      </w:tr>
      <w:tr w:rsidR="00A70E34" w14:paraId="35463755" w14:textId="77777777" w:rsidTr="00CB0FE1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446EF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Interação</w:t>
            </w:r>
            <w:proofErr w:type="spellEnd"/>
          </w:p>
          <w:p w14:paraId="6CB21ECE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8E7" w14:textId="77777777" w:rsidR="00A70E34" w:rsidRDefault="00A70E34" w:rsidP="00CB0FE1">
            <w:pPr>
              <w:pStyle w:val="ListParagraph"/>
              <w:spacing w:after="0" w:line="100" w:lineRule="atLeast"/>
              <w:ind w:left="0"/>
              <w:jc w:val="center"/>
            </w:pPr>
            <w:r>
              <w:rPr>
                <w:rFonts w:cs="Arial"/>
                <w:sz w:val="18"/>
                <w:szCs w:val="18"/>
              </w:rPr>
              <w:t>30%</w:t>
            </w:r>
          </w:p>
        </w:tc>
      </w:tr>
    </w:tbl>
    <w:p w14:paraId="61C5814F" w14:textId="77777777" w:rsidR="00A70E34" w:rsidRDefault="00A70E34" w:rsidP="00A70E34">
      <w:pPr>
        <w:pStyle w:val="ListParagraph"/>
        <w:spacing w:after="0"/>
        <w:ind w:left="-267"/>
        <w:rPr>
          <w:rFonts w:ascii="Arial" w:eastAsia="Times New Roman" w:hAnsi="Arial" w:cs="Arial"/>
          <w:sz w:val="20"/>
          <w:szCs w:val="20"/>
        </w:rPr>
      </w:pPr>
    </w:p>
    <w:p w14:paraId="70943849" w14:textId="77777777" w:rsidR="00A70E34" w:rsidRDefault="00A70E34" w:rsidP="00A70E34">
      <w:pPr>
        <w:spacing w:after="202" w:line="36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Correção</w:t>
      </w:r>
      <w:proofErr w:type="spellEnd"/>
      <w:r>
        <w:rPr>
          <w:rFonts w:ascii="Arial" w:eastAsia="Times New Roman" w:hAnsi="Arial" w:cs="Arial"/>
          <w:sz w:val="20"/>
          <w:szCs w:val="20"/>
          <w:u w:val="single"/>
        </w:rPr>
        <w:t xml:space="preserve"> formal/estruturas </w:t>
      </w:r>
      <w:proofErr w:type="spellStart"/>
      <w:r>
        <w:rPr>
          <w:rFonts w:ascii="Arial" w:eastAsia="Times New Roman" w:hAnsi="Arial" w:cs="Arial"/>
          <w:sz w:val="20"/>
          <w:szCs w:val="20"/>
          <w:u w:val="single"/>
        </w:rPr>
        <w:t>morfossintáticas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(30%): refere-se à capacidade de usar as estruturas gramaticais e regras do sistema linguístico;  </w:t>
      </w:r>
    </w:p>
    <w:p w14:paraId="014037F1" w14:textId="77777777" w:rsidR="00A70E34" w:rsidRDefault="00A70E34" w:rsidP="00A70E34">
      <w:pPr>
        <w:spacing w:after="202" w:line="36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  <w:u w:val="single"/>
        </w:rPr>
        <w:t>Pronúncia</w:t>
      </w:r>
      <w:r>
        <w:rPr>
          <w:rFonts w:ascii="Arial" w:eastAsia="Times New Roman" w:hAnsi="Arial" w:cs="Arial"/>
          <w:sz w:val="20"/>
          <w:szCs w:val="20"/>
        </w:rPr>
        <w:t xml:space="preserve"> (10%): refere-se à pronunciação/entoação das palavras e à capacidade de formular e/ou prosseguir um discurso com ritmo adequado ao contexto, sem que hesitações</w:t>
      </w:r>
      <w:proofErr w:type="gramStart"/>
      <w:r>
        <w:rPr>
          <w:rFonts w:ascii="Arial" w:eastAsia="Times New Roman" w:hAnsi="Arial" w:cs="Arial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pausas ou reformulações exijam demasiado esforço de compreensão ao interlocutor;</w:t>
      </w:r>
    </w:p>
    <w:p w14:paraId="17AECFED" w14:textId="77777777" w:rsidR="00A70E34" w:rsidRDefault="00A70E34" w:rsidP="00A70E34">
      <w:pPr>
        <w:spacing w:after="113" w:line="36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>
        <w:rPr>
          <w:rFonts w:ascii="Arial" w:eastAsia="Times New Roman" w:hAnsi="Arial" w:cs="Arial"/>
          <w:sz w:val="20"/>
          <w:szCs w:val="20"/>
          <w:u w:val="single"/>
        </w:rPr>
        <w:t>Adequação Comunicativa</w:t>
      </w:r>
      <w:r>
        <w:rPr>
          <w:rFonts w:ascii="Arial" w:eastAsia="Times New Roman" w:hAnsi="Arial" w:cs="Arial"/>
          <w:sz w:val="20"/>
          <w:szCs w:val="20"/>
        </w:rPr>
        <w:t xml:space="preserve"> (30%): refere-se à capacidade de utilizar conhecimentos/informação e de se expressar sobre qualquer um dos temas prescritos pelo programa da disciplina, sequenciando ideias e organizando informação, </w:t>
      </w:r>
      <w:proofErr w:type="spellStart"/>
      <w:r>
        <w:rPr>
          <w:rFonts w:ascii="Arial" w:eastAsia="Times New Roman" w:hAnsi="Arial" w:cs="Arial"/>
          <w:sz w:val="20"/>
          <w:szCs w:val="20"/>
        </w:rPr>
        <w:t>ativando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componentes da competência discursiva.</w:t>
      </w:r>
    </w:p>
    <w:p w14:paraId="286B737E" w14:textId="77777777" w:rsidR="00A70E34" w:rsidRDefault="00A70E34" w:rsidP="00A70E34">
      <w:pPr>
        <w:spacing w:line="360" w:lineRule="auto"/>
        <w:ind w:left="-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iCs/>
          <w:sz w:val="20"/>
          <w:szCs w:val="20"/>
          <w:u w:val="single"/>
        </w:rPr>
        <w:t>Interação</w:t>
      </w:r>
      <w:proofErr w:type="spellEnd"/>
      <w:r>
        <w:rPr>
          <w:rFonts w:ascii="Arial" w:eastAsia="Times New Roman" w:hAnsi="Arial" w:cs="Arial"/>
          <w:iCs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 xml:space="preserve">30%): refere-se à capacidade de comunicar oralmente com </w:t>
      </w:r>
      <w:proofErr w:type="gramStart"/>
      <w:r>
        <w:rPr>
          <w:rFonts w:ascii="Arial" w:eastAsia="Times New Roman" w:hAnsi="Arial" w:cs="Arial"/>
          <w:sz w:val="20"/>
          <w:szCs w:val="20"/>
        </w:rPr>
        <w:t>outro(s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) falante(s), envolvendo negociação de significado entre emissor e </w:t>
      </w:r>
      <w:proofErr w:type="spellStart"/>
      <w:r>
        <w:rPr>
          <w:rFonts w:ascii="Arial" w:eastAsia="Times New Roman" w:hAnsi="Arial" w:cs="Arial"/>
          <w:sz w:val="20"/>
          <w:szCs w:val="20"/>
        </w:rPr>
        <w:t>recetor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da mensagem. </w:t>
      </w:r>
    </w:p>
    <w:p w14:paraId="3D3A7730" w14:textId="77777777" w:rsidR="00A70E34" w:rsidRDefault="00A70E34" w:rsidP="00A70E34">
      <w:pPr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0F8AD90" w14:textId="77777777" w:rsidR="00A70E34" w:rsidRDefault="00A70E34" w:rsidP="00A70E34">
      <w:pPr>
        <w:rPr>
          <w:rFonts w:ascii="Arial" w:hAnsi="Arial" w:cs="Arial"/>
          <w:b/>
          <w:sz w:val="24"/>
          <w:szCs w:val="24"/>
        </w:rPr>
      </w:pPr>
    </w:p>
    <w:p w14:paraId="06FB366F" w14:textId="77777777" w:rsidR="00A70E34" w:rsidRDefault="00A70E34" w:rsidP="00A70E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</w:t>
      </w:r>
    </w:p>
    <w:p w14:paraId="6E63EEC7" w14:textId="77777777" w:rsidR="00A70E34" w:rsidRDefault="00A70E34" w:rsidP="00A70E34">
      <w:pPr>
        <w:rPr>
          <w:rFonts w:ascii="Arial" w:hAnsi="Arial" w:cs="Arial"/>
          <w:b/>
          <w:sz w:val="24"/>
          <w:szCs w:val="24"/>
        </w:rPr>
      </w:pPr>
    </w:p>
    <w:p w14:paraId="0ACC39D0" w14:textId="77777777" w:rsidR="00A70E34" w:rsidRDefault="00A70E34" w:rsidP="00A70E34">
      <w:pPr>
        <w:pStyle w:val="Default"/>
        <w:ind w:left="-426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</w:rPr>
        <w:t xml:space="preserve">Todo o material necessário será fornecido no momento da prova. </w:t>
      </w:r>
    </w:p>
    <w:p w14:paraId="57D29B3B" w14:textId="77777777" w:rsidR="00A70E34" w:rsidRDefault="00A70E34" w:rsidP="00A70E34">
      <w:pPr>
        <w:pStyle w:val="ListParagraph"/>
        <w:spacing w:after="0"/>
        <w:ind w:left="-267"/>
        <w:rPr>
          <w:rFonts w:ascii="Arial" w:hAnsi="Arial" w:cs="Arial"/>
          <w:b/>
          <w:sz w:val="24"/>
          <w:szCs w:val="24"/>
        </w:rPr>
      </w:pPr>
    </w:p>
    <w:p w14:paraId="459A08E4" w14:textId="77777777" w:rsidR="00A70E34" w:rsidRDefault="00A70E34" w:rsidP="00A70E34">
      <w:pPr>
        <w:pStyle w:val="ListParagraph"/>
        <w:spacing w:after="0"/>
        <w:ind w:left="-267"/>
        <w:rPr>
          <w:rFonts w:ascii="Arial" w:hAnsi="Arial" w:cs="Arial"/>
          <w:b/>
          <w:sz w:val="24"/>
          <w:szCs w:val="24"/>
        </w:rPr>
      </w:pPr>
    </w:p>
    <w:p w14:paraId="4153E03B" w14:textId="77777777" w:rsidR="00A70E34" w:rsidRDefault="00A70E34" w:rsidP="00A70E34">
      <w:pPr>
        <w:pStyle w:val="ListParagraph"/>
        <w:spacing w:after="0"/>
        <w:ind w:left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Duração</w:t>
      </w:r>
    </w:p>
    <w:p w14:paraId="49CE0343" w14:textId="77777777" w:rsidR="00A70E34" w:rsidRDefault="00A70E34" w:rsidP="00A70E34">
      <w:pPr>
        <w:pStyle w:val="Default"/>
        <w:ind w:left="-567"/>
        <w:jc w:val="both"/>
        <w:rPr>
          <w:rFonts w:ascii="Arial" w:hAnsi="Arial" w:cs="Arial"/>
          <w:color w:val="00000A"/>
          <w:sz w:val="20"/>
          <w:szCs w:val="20"/>
        </w:rPr>
      </w:pPr>
    </w:p>
    <w:p w14:paraId="7F5FF448" w14:textId="77777777" w:rsidR="00A70E34" w:rsidRDefault="00A70E34" w:rsidP="00A70E34">
      <w:pPr>
        <w:spacing w:line="100" w:lineRule="atLeast"/>
        <w:ind w:hanging="426"/>
        <w:rPr>
          <w:rFonts w:ascii="Arial" w:hAnsi="Arial" w:cs="Arial"/>
          <w:sz w:val="16"/>
          <w:szCs w:val="16"/>
        </w:rPr>
      </w:pPr>
    </w:p>
    <w:p w14:paraId="1F2B7148" w14:textId="77777777" w:rsidR="00A70E34" w:rsidRDefault="00A70E34" w:rsidP="00A70E34">
      <w:pPr>
        <w:spacing w:line="100" w:lineRule="atLeast"/>
        <w:ind w:left="-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 prova tem a duração de 10 a 15 minutos.</w:t>
      </w:r>
    </w:p>
    <w:p w14:paraId="60A5AC33" w14:textId="77777777" w:rsidR="00A70E34" w:rsidRDefault="00A70E34" w:rsidP="00A70E34">
      <w:pPr>
        <w:spacing w:line="100" w:lineRule="atLeast"/>
        <w:ind w:hanging="426"/>
        <w:rPr>
          <w:rFonts w:ascii="Arial" w:hAnsi="Arial" w:cs="Arial"/>
          <w:sz w:val="16"/>
          <w:szCs w:val="16"/>
        </w:rPr>
      </w:pPr>
    </w:p>
    <w:p w14:paraId="4ECC0096" w14:textId="77777777" w:rsidR="00A70E34" w:rsidRDefault="00A70E34" w:rsidP="00A70E34">
      <w:pPr>
        <w:spacing w:line="100" w:lineRule="atLeast"/>
        <w:ind w:hanging="426"/>
        <w:rPr>
          <w:rFonts w:ascii="Arial" w:hAnsi="Arial" w:cs="Arial"/>
          <w:sz w:val="16"/>
          <w:szCs w:val="16"/>
        </w:rPr>
      </w:pPr>
    </w:p>
    <w:p w14:paraId="033F4F17" w14:textId="77777777" w:rsidR="00A70E34" w:rsidRDefault="00A70E34" w:rsidP="00A70E34">
      <w:pPr>
        <w:spacing w:line="100" w:lineRule="atLeast"/>
        <w:rPr>
          <w:rFonts w:ascii="Arial" w:hAnsi="Arial" w:cs="Arial"/>
          <w:b/>
          <w:color w:val="FF0000"/>
          <w:sz w:val="24"/>
          <w:szCs w:val="24"/>
        </w:rPr>
      </w:pPr>
    </w:p>
    <w:p w14:paraId="2EC9DB9B" w14:textId="77777777" w:rsidR="00A70E34" w:rsidRDefault="00A70E34" w:rsidP="00A70E34"/>
    <w:p w14:paraId="10FA9045" w14:textId="77777777" w:rsidR="00A70E34" w:rsidRDefault="00A70E34" w:rsidP="00A70E34"/>
    <w:p w14:paraId="28916F13" w14:textId="77777777" w:rsidR="00EB0EC4" w:rsidRDefault="00EB0EC4" w:rsidP="00EB0EC4">
      <w:pPr>
        <w:adjustRightInd w:val="0"/>
        <w:ind w:firstLine="121"/>
        <w:jc w:val="both"/>
        <w:rPr>
          <w:b/>
          <w:bCs/>
          <w:sz w:val="24"/>
          <w:szCs w:val="24"/>
        </w:rPr>
      </w:pPr>
    </w:p>
    <w:sectPr w:rsidR="00EB0EC4" w:rsidSect="00003E69">
      <w:headerReference w:type="default" r:id="rId8"/>
      <w:footerReference w:type="default" r:id="rId9"/>
      <w:pgSz w:w="11910" w:h="16840"/>
      <w:pgMar w:top="1320" w:right="1380" w:bottom="840" w:left="15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6DFB2" w14:textId="77777777" w:rsidR="00BD71D0" w:rsidRDefault="00BD71D0" w:rsidP="00003E69">
      <w:r>
        <w:separator/>
      </w:r>
    </w:p>
  </w:endnote>
  <w:endnote w:type="continuationSeparator" w:id="0">
    <w:p w14:paraId="43287277" w14:textId="77777777" w:rsidR="00BD71D0" w:rsidRDefault="00BD71D0" w:rsidP="0000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43D1" w14:textId="53F0CFB7" w:rsidR="00003E69" w:rsidRDefault="00D434D2">
    <w:pPr>
      <w:pStyle w:val="Corpodetexto"/>
      <w:spacing w:line="14" w:lineRule="auto"/>
      <w:rPr>
        <w:sz w:val="20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40FB7A5E" wp14:editId="585D7CC4">
              <wp:simplePos x="0" y="0"/>
              <wp:positionH relativeFrom="page">
                <wp:posOffset>1066800</wp:posOffset>
              </wp:positionH>
              <wp:positionV relativeFrom="bottomMargin">
                <wp:align>top</wp:align>
              </wp:positionV>
              <wp:extent cx="4029075" cy="190500"/>
              <wp:effectExtent l="0" t="0" r="9525" b="0"/>
              <wp:wrapNone/>
              <wp:docPr id="2006498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5AC8E" w14:textId="2D24C335" w:rsidR="00003E69" w:rsidRDefault="00B745E9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 w:rsidRPr="00AE0BBF">
                            <w:rPr>
                              <w:sz w:val="20"/>
                            </w:rPr>
                            <w:t>Informação</w:t>
                          </w:r>
                          <w:r w:rsidRPr="00AE0BBF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rFonts w:ascii="Arial" w:hAnsi="Arial"/>
                              <w:sz w:val="20"/>
                            </w:rPr>
                            <w:t>–</w:t>
                          </w:r>
                          <w:r w:rsidRPr="00AE0BBF"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Prova</w:t>
                          </w:r>
                          <w:r w:rsidRPr="00AE0BBF"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de</w:t>
                          </w:r>
                          <w:r w:rsidRPr="00AE0BBF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Equivalência</w:t>
                          </w:r>
                          <w:r w:rsidRPr="00AE0BBF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à</w:t>
                          </w:r>
                          <w:r w:rsidRPr="00AE0BBF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Frequência</w:t>
                          </w:r>
                          <w:r w:rsidRPr="00AE0BBF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de</w:t>
                          </w:r>
                          <w:r w:rsidRPr="00AE0BBF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754D53" w:rsidRPr="00AE0BBF">
                            <w:rPr>
                              <w:sz w:val="20"/>
                            </w:rPr>
                            <w:t>Francês</w:t>
                          </w:r>
                          <w:r w:rsidRPr="00AE0BBF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AE0BBF">
                            <w:rPr>
                              <w:sz w:val="20"/>
                            </w:rPr>
                            <w:t>|</w:t>
                          </w:r>
                          <w:r w:rsidRPr="00AE0BBF"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AE0BBF" w:rsidRPr="00AE0BBF">
                            <w:rPr>
                              <w:sz w:val="20"/>
                            </w:rPr>
                            <w:t>1</w:t>
                          </w:r>
                          <w:r w:rsidRPr="00AE0BBF"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0;width:317.25pt;height:15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6OswIAALA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" filled="f" stroked="f">
              <v:textbox inset="0,0,0,0">
                <w:txbxContent>
                  <w:p w14:paraId="2905AC8E" w14:textId="2D24C335" w:rsidR="00003E69" w:rsidRDefault="00B745E9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 w:rsidRPr="00AE0BBF">
                      <w:rPr>
                        <w:sz w:val="20"/>
                      </w:rPr>
                      <w:t>Informação</w:t>
                    </w:r>
                    <w:r w:rsidRPr="00AE0BBF">
                      <w:rPr>
                        <w:spacing w:val="-3"/>
                        <w:sz w:val="20"/>
                      </w:rPr>
                      <w:t xml:space="preserve"> </w:t>
                    </w:r>
                    <w:r w:rsidRPr="00AE0BBF">
                      <w:rPr>
                        <w:rFonts w:ascii="Arial" w:hAnsi="Arial"/>
                        <w:sz w:val="20"/>
                      </w:rPr>
                      <w:t>–</w:t>
                    </w:r>
                    <w:r w:rsidRPr="00AE0BBF">
                      <w:rPr>
                        <w:rFonts w:ascii="Arial" w:hAnsi="Arial"/>
                        <w:spacing w:val="-14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Prova</w:t>
                    </w:r>
                    <w:r w:rsidRPr="00AE0BBF">
                      <w:rPr>
                        <w:spacing w:val="-1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de</w:t>
                    </w:r>
                    <w:r w:rsidRPr="00AE0BBF">
                      <w:rPr>
                        <w:spacing w:val="-4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Equivalência</w:t>
                    </w:r>
                    <w:r w:rsidRPr="00AE0BBF">
                      <w:rPr>
                        <w:spacing w:val="-5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à</w:t>
                    </w:r>
                    <w:r w:rsidRPr="00AE0BBF">
                      <w:rPr>
                        <w:spacing w:val="-4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Frequência</w:t>
                    </w:r>
                    <w:r w:rsidRPr="00AE0BBF">
                      <w:rPr>
                        <w:spacing w:val="-5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de</w:t>
                    </w:r>
                    <w:r w:rsidRPr="00AE0BBF">
                      <w:rPr>
                        <w:spacing w:val="-4"/>
                        <w:sz w:val="20"/>
                      </w:rPr>
                      <w:t xml:space="preserve"> </w:t>
                    </w:r>
                    <w:r w:rsidR="00754D53" w:rsidRPr="00AE0BBF">
                      <w:rPr>
                        <w:sz w:val="20"/>
                      </w:rPr>
                      <w:t>Francês</w:t>
                    </w:r>
                    <w:r w:rsidRPr="00AE0BBF">
                      <w:rPr>
                        <w:spacing w:val="-4"/>
                        <w:sz w:val="20"/>
                      </w:rPr>
                      <w:t xml:space="preserve"> </w:t>
                    </w:r>
                    <w:r w:rsidRPr="00AE0BBF">
                      <w:rPr>
                        <w:sz w:val="20"/>
                      </w:rPr>
                      <w:t>|</w:t>
                    </w:r>
                    <w:r w:rsidRPr="00AE0BBF">
                      <w:rPr>
                        <w:spacing w:val="-5"/>
                        <w:sz w:val="20"/>
                      </w:rPr>
                      <w:t xml:space="preserve"> </w:t>
                    </w:r>
                    <w:r w:rsidR="00AE0BBF" w:rsidRPr="00AE0BBF">
                      <w:rPr>
                        <w:sz w:val="20"/>
                      </w:rPr>
                      <w:t>1</w:t>
                    </w:r>
                    <w:r w:rsidRPr="00AE0BBF"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223A8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0A9248F6" wp14:editId="6A7259DD">
              <wp:simplePos x="0" y="0"/>
              <wp:positionH relativeFrom="page">
                <wp:posOffset>6298565</wp:posOffset>
              </wp:positionH>
              <wp:positionV relativeFrom="page">
                <wp:posOffset>10142855</wp:posOffset>
              </wp:positionV>
              <wp:extent cx="1023620" cy="371475"/>
              <wp:effectExtent l="0" t="0" r="0" b="0"/>
              <wp:wrapNone/>
              <wp:docPr id="148005087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65066" w14:textId="464FA3B8" w:rsidR="00003E69" w:rsidRDefault="00831CDF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B745E9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E3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745E9">
                            <w:rPr>
                              <w:sz w:val="20"/>
                            </w:rPr>
                            <w:t xml:space="preserve"> / </w: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instrText>NUMPAGES  \* Arabic  \* MERGEFORMAT</w:instrTex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A70E34">
                            <w:rPr>
                              <w:b/>
                              <w:bCs/>
                              <w:noProof/>
                              <w:sz w:val="20"/>
                            </w:rPr>
                            <w:t>3</w:t>
                          </w:r>
                          <w:r w:rsidR="00EB0EC4" w:rsidRPr="00EB0EC4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5.95pt;margin-top:798.65pt;width:80.6pt;height:29.2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+ztgIAALk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" filled="f" stroked="f">
              <v:textbox inset="0,0,0,0">
                <w:txbxContent>
                  <w:p w14:paraId="40D65066" w14:textId="464FA3B8" w:rsidR="00003E69" w:rsidRDefault="00831CDF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B745E9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0E3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 w:rsidR="00B745E9">
                      <w:rPr>
                        <w:sz w:val="20"/>
                      </w:rPr>
                      <w:t xml:space="preserve"> / </w: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instrText>NUMPAGES  \* Arabic  \* MERGEFORMAT</w:instrTex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A70E34">
                      <w:rPr>
                        <w:b/>
                        <w:bCs/>
                        <w:noProof/>
                        <w:sz w:val="20"/>
                      </w:rPr>
                      <w:t>3</w:t>
                    </w:r>
                    <w:r w:rsidR="00EB0EC4" w:rsidRPr="00EB0EC4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23A8">
      <w:rPr>
        <w:noProof/>
        <w:lang w:eastAsia="pt-PT"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68B348C4" wp14:editId="51D8D306">
              <wp:simplePos x="0" y="0"/>
              <wp:positionH relativeFrom="page">
                <wp:posOffset>1061720</wp:posOffset>
              </wp:positionH>
              <wp:positionV relativeFrom="page">
                <wp:posOffset>10100945</wp:posOffset>
              </wp:positionV>
              <wp:extent cx="5544185" cy="5080"/>
              <wp:effectExtent l="0" t="0" r="0" b="0"/>
              <wp:wrapNone/>
              <wp:docPr id="131699742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418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4CDD231" id="Rectangle 3" o:spid="_x0000_s1026" style="position:absolute;margin-left:83.6pt;margin-top:795.35pt;width:436.55pt;height:.4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DC530" w14:textId="77777777" w:rsidR="00BD71D0" w:rsidRDefault="00BD71D0" w:rsidP="00003E69">
      <w:r>
        <w:separator/>
      </w:r>
    </w:p>
  </w:footnote>
  <w:footnote w:type="continuationSeparator" w:id="0">
    <w:p w14:paraId="7EF833F9" w14:textId="77777777" w:rsidR="00BD71D0" w:rsidRDefault="00BD71D0" w:rsidP="0000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E9DF0" w14:textId="77777777" w:rsidR="00EB0EC4" w:rsidRDefault="00EB0EC4" w:rsidP="00EB0EC4">
    <w:pPr>
      <w:pStyle w:val="Cabealho"/>
      <w:tabs>
        <w:tab w:val="clear" w:pos="4252"/>
        <w:tab w:val="clear" w:pos="8504"/>
        <w:tab w:val="left" w:pos="4111"/>
        <w:tab w:val="left" w:pos="4678"/>
        <w:tab w:val="left" w:pos="6630"/>
      </w:tabs>
    </w:pPr>
  </w:p>
  <w:p w14:paraId="58DDE5CA" w14:textId="1947FA5C" w:rsidR="00EB0EC4" w:rsidRDefault="00EB0EC4" w:rsidP="00EB0EC4">
    <w:pPr>
      <w:pStyle w:val="Cabealho"/>
    </w:pPr>
    <w:r>
      <w:rPr>
        <w:noProof/>
        <w:lang w:eastAsia="pt-PT"/>
      </w:rPr>
      <w:drawing>
        <wp:anchor distT="0" distB="0" distL="114300" distR="114300" simplePos="0" relativeHeight="487536640" behindDoc="1" locked="0" layoutInCell="1" allowOverlap="0" wp14:anchorId="74C747BA" wp14:editId="1A932039">
          <wp:simplePos x="0" y="0"/>
          <wp:positionH relativeFrom="column">
            <wp:posOffset>1145540</wp:posOffset>
          </wp:positionH>
          <wp:positionV relativeFrom="paragraph">
            <wp:posOffset>-71755</wp:posOffset>
          </wp:positionV>
          <wp:extent cx="1898650" cy="488315"/>
          <wp:effectExtent l="0" t="0" r="0" b="0"/>
          <wp:wrapNone/>
          <wp:docPr id="4" name="Imagem 4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9" b="14084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C55BE9" w14:textId="77777777" w:rsidR="00EB0EC4" w:rsidRPr="002A0577" w:rsidRDefault="00EB0EC4" w:rsidP="00EB0EC4">
    <w:pPr>
      <w:pStyle w:val="Cabealho"/>
    </w:pPr>
  </w:p>
  <w:tbl>
    <w:tblPr>
      <w:tblpPr w:leftFromText="141" w:rightFromText="141" w:vertAnchor="text" w:horzAnchor="margin" w:tblpXSpec="center" w:tblpY="165"/>
      <w:tblW w:w="10456" w:type="dxa"/>
      <w:tblBorders>
        <w:top w:val="single" w:sz="4" w:space="0" w:color="0070C0"/>
        <w:bottom w:val="single" w:sz="4" w:space="0" w:color="0070C0"/>
        <w:insideH w:val="single" w:sz="4" w:space="0" w:color="0070C0"/>
      </w:tblBorders>
      <w:tblLook w:val="04A0" w:firstRow="1" w:lastRow="0" w:firstColumn="1" w:lastColumn="0" w:noHBand="0" w:noVBand="1"/>
    </w:tblPr>
    <w:tblGrid>
      <w:gridCol w:w="5778"/>
      <w:gridCol w:w="567"/>
      <w:gridCol w:w="4111"/>
    </w:tblGrid>
    <w:tr w:rsidR="00EB0EC4" w:rsidRPr="00B8318D" w14:paraId="458B25DA" w14:textId="77777777" w:rsidTr="00506689">
      <w:trPr>
        <w:trHeight w:val="827"/>
      </w:trPr>
      <w:tc>
        <w:tcPr>
          <w:tcW w:w="5778" w:type="dxa"/>
          <w:tcBorders>
            <w:top w:val="single" w:sz="8" w:space="0" w:color="auto"/>
          </w:tcBorders>
          <w:shd w:val="clear" w:color="auto" w:fill="auto"/>
          <w:vAlign w:val="center"/>
        </w:tcPr>
        <w:p w14:paraId="5563D834" w14:textId="10E66F22" w:rsidR="00EB0EC4" w:rsidRDefault="00EB0EC4" w:rsidP="00EB0EC4">
          <w:r>
            <w:rPr>
              <w:noProof/>
              <w:lang w:eastAsia="pt-PT"/>
            </w:rPr>
            <w:drawing>
              <wp:anchor distT="0" distB="0" distL="114300" distR="114300" simplePos="0" relativeHeight="487537664" behindDoc="1" locked="0" layoutInCell="1" allowOverlap="1" wp14:anchorId="1C17993E" wp14:editId="720B3128">
                <wp:simplePos x="0" y="0"/>
                <wp:positionH relativeFrom="column">
                  <wp:posOffset>-182880</wp:posOffset>
                </wp:positionH>
                <wp:positionV relativeFrom="paragraph">
                  <wp:posOffset>-21590</wp:posOffset>
                </wp:positionV>
                <wp:extent cx="413385" cy="473075"/>
                <wp:effectExtent l="0" t="0" r="0" b="0"/>
                <wp:wrapTight wrapText="bothSides">
                  <wp:wrapPolygon edited="0">
                    <wp:start x="0" y="0"/>
                    <wp:lineTo x="0" y="20875"/>
                    <wp:lineTo x="20903" y="20875"/>
                    <wp:lineTo x="20903" y="0"/>
                    <wp:lineTo x="0" y="0"/>
                  </wp:wrapPolygon>
                </wp:wrapTight>
                <wp:docPr id="3" name="Imagem 3" descr="Descrição: http://www.emds.edu.pt/thumbnailimage.aspx?filename=direscrita/documents/dossiers/LogoMDS%20novo%20CORES.jpg&amp;size=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http://www.emds.edu.pt/thumbnailimage.aspx?filename=direscrita/documents/dossiers/LogoMDS%20novo%20CORES.jpg&amp;size=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  <w:p w14:paraId="726A2592" w14:textId="77777777" w:rsidR="00EB0EC4" w:rsidRPr="00E7423F" w:rsidRDefault="00EB0EC4" w:rsidP="00E7423F">
          <w:pPr>
            <w:rPr>
              <w:sz w:val="20"/>
              <w:szCs w:val="20"/>
            </w:rPr>
          </w:pPr>
          <w:r w:rsidRPr="00E7423F">
            <w:rPr>
              <w:sz w:val="20"/>
              <w:szCs w:val="20"/>
            </w:rPr>
            <w:t xml:space="preserve">Escola Básica e Secundária Mestre Domingos Saraiva </w:t>
          </w:r>
        </w:p>
      </w:tc>
      <w:tc>
        <w:tcPr>
          <w:tcW w:w="567" w:type="dxa"/>
          <w:tcBorders>
            <w:top w:val="nil"/>
            <w:bottom w:val="nil"/>
          </w:tcBorders>
          <w:shd w:val="clear" w:color="auto" w:fill="auto"/>
        </w:tcPr>
        <w:p w14:paraId="6D303458" w14:textId="77777777" w:rsidR="00EB0EC4" w:rsidRPr="00B8318D" w:rsidRDefault="00EB0EC4" w:rsidP="00EB0EC4">
          <w:pPr>
            <w:rPr>
              <w:b/>
              <w:sz w:val="24"/>
              <w:szCs w:val="24"/>
            </w:rPr>
          </w:pPr>
        </w:p>
      </w:tc>
      <w:tc>
        <w:tcPr>
          <w:tcW w:w="4111" w:type="dxa"/>
          <w:tcBorders>
            <w:top w:val="single" w:sz="8" w:space="0" w:color="00B0F0"/>
            <w:bottom w:val="dotted" w:sz="4" w:space="0" w:color="auto"/>
          </w:tcBorders>
          <w:shd w:val="clear" w:color="auto" w:fill="auto"/>
          <w:vAlign w:val="center"/>
        </w:tcPr>
        <w:p w14:paraId="6D54F9CB" w14:textId="77777777" w:rsidR="00EB0EC4" w:rsidRDefault="00EB0EC4" w:rsidP="00EB0EC4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FFFDB40" w14:textId="795A5C5D" w:rsidR="00EB0EC4" w:rsidRPr="002A0577" w:rsidRDefault="00754D53" w:rsidP="00EB0EC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FRANCÊS</w:t>
          </w:r>
        </w:p>
      </w:tc>
    </w:tr>
  </w:tbl>
  <w:p w14:paraId="063802ED" w14:textId="5A1C75F7" w:rsidR="00EB0EC4" w:rsidRDefault="00EB0EC4" w:rsidP="00EB0EC4"/>
  <w:p w14:paraId="277E725F" w14:textId="77777777" w:rsidR="00EB0EC4" w:rsidRDefault="00EB0E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8412F6"/>
    <w:multiLevelType w:val="hybridMultilevel"/>
    <w:tmpl w:val="51A6B6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10130"/>
    <w:multiLevelType w:val="hybridMultilevel"/>
    <w:tmpl w:val="7D908572"/>
    <w:styleLink w:val="Style1import"/>
    <w:lvl w:ilvl="0" w:tplc="E89C64A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6B2A2">
      <w:start w:val="1"/>
      <w:numFmt w:val="bullet"/>
      <w:lvlText w:val="o"/>
      <w:lvlJc w:val="left"/>
      <w:pPr>
        <w:ind w:left="436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2EB09A">
      <w:start w:val="1"/>
      <w:numFmt w:val="bullet"/>
      <w:lvlText w:val="▪"/>
      <w:lvlJc w:val="left"/>
      <w:pPr>
        <w:ind w:left="1156" w:hanging="2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49E5A">
      <w:start w:val="1"/>
      <w:numFmt w:val="bullet"/>
      <w:lvlText w:val="·"/>
      <w:lvlJc w:val="left"/>
      <w:pPr>
        <w:ind w:left="1876" w:hanging="2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242290">
      <w:start w:val="1"/>
      <w:numFmt w:val="bullet"/>
      <w:lvlText w:val="o"/>
      <w:lvlJc w:val="left"/>
      <w:pPr>
        <w:ind w:left="2596" w:hanging="2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4BD6A">
      <w:start w:val="1"/>
      <w:numFmt w:val="bullet"/>
      <w:lvlText w:val="▪"/>
      <w:lvlJc w:val="left"/>
      <w:pPr>
        <w:ind w:left="3316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006B2">
      <w:start w:val="1"/>
      <w:numFmt w:val="bullet"/>
      <w:lvlText w:val="·"/>
      <w:lvlJc w:val="left"/>
      <w:pPr>
        <w:ind w:left="4036" w:hanging="2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B2F7E8">
      <w:start w:val="1"/>
      <w:numFmt w:val="bullet"/>
      <w:lvlText w:val="o"/>
      <w:lvlJc w:val="left"/>
      <w:pPr>
        <w:ind w:left="4756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323EB4">
      <w:start w:val="1"/>
      <w:numFmt w:val="bullet"/>
      <w:lvlText w:val="▪"/>
      <w:lvlJc w:val="left"/>
      <w:pPr>
        <w:ind w:left="5476" w:hanging="1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3645C54"/>
    <w:multiLevelType w:val="hybridMultilevel"/>
    <w:tmpl w:val="7D908572"/>
    <w:numStyleLink w:val="Style1import"/>
  </w:abstractNum>
  <w:abstractNum w:abstractNumId="4">
    <w:nsid w:val="635E5B0D"/>
    <w:multiLevelType w:val="hybridMultilevel"/>
    <w:tmpl w:val="87BE04AC"/>
    <w:lvl w:ilvl="0" w:tplc="A630F592">
      <w:start w:val="1"/>
      <w:numFmt w:val="bullet"/>
      <w:lvlText w:val="·"/>
      <w:lvlJc w:val="left"/>
      <w:pPr>
        <w:ind w:left="303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26A74">
      <w:start w:val="1"/>
      <w:numFmt w:val="bullet"/>
      <w:lvlText w:val="o"/>
      <w:lvlJc w:val="left"/>
      <w:pPr>
        <w:ind w:left="102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C76A2">
      <w:start w:val="1"/>
      <w:numFmt w:val="bullet"/>
      <w:lvlText w:val="▪"/>
      <w:lvlJc w:val="left"/>
      <w:pPr>
        <w:ind w:left="174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60380">
      <w:start w:val="1"/>
      <w:numFmt w:val="bullet"/>
      <w:lvlText w:val="·"/>
      <w:lvlJc w:val="left"/>
      <w:pPr>
        <w:ind w:left="2463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EE692">
      <w:start w:val="1"/>
      <w:numFmt w:val="bullet"/>
      <w:lvlText w:val="o"/>
      <w:lvlJc w:val="left"/>
      <w:pPr>
        <w:ind w:left="318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0BB5E">
      <w:start w:val="1"/>
      <w:numFmt w:val="bullet"/>
      <w:lvlText w:val="▪"/>
      <w:lvlJc w:val="left"/>
      <w:pPr>
        <w:ind w:left="390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C0690C">
      <w:start w:val="1"/>
      <w:numFmt w:val="bullet"/>
      <w:lvlText w:val="·"/>
      <w:lvlJc w:val="left"/>
      <w:pPr>
        <w:ind w:left="4623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632EC">
      <w:start w:val="1"/>
      <w:numFmt w:val="bullet"/>
      <w:lvlText w:val="o"/>
      <w:lvlJc w:val="left"/>
      <w:pPr>
        <w:ind w:left="534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2EE48">
      <w:start w:val="1"/>
      <w:numFmt w:val="bullet"/>
      <w:lvlText w:val="▪"/>
      <w:lvlJc w:val="left"/>
      <w:pPr>
        <w:ind w:left="606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F473CCA"/>
    <w:multiLevelType w:val="hybridMultilevel"/>
    <w:tmpl w:val="A76693F6"/>
    <w:lvl w:ilvl="0" w:tplc="EFAAF1DA">
      <w:numFmt w:val="bullet"/>
      <w:lvlText w:val="•"/>
      <w:lvlJc w:val="left"/>
      <w:pPr>
        <w:ind w:left="140" w:hanging="156"/>
      </w:pPr>
      <w:rPr>
        <w:rFonts w:ascii="Arial" w:eastAsia="Arial" w:hAnsi="Arial" w:cs="Arial" w:hint="default"/>
        <w:w w:val="142"/>
        <w:sz w:val="22"/>
        <w:szCs w:val="22"/>
        <w:lang w:val="pt-PT" w:eastAsia="en-US" w:bidi="ar-SA"/>
      </w:rPr>
    </w:lvl>
    <w:lvl w:ilvl="1" w:tplc="CB228EA2">
      <w:numFmt w:val="bullet"/>
      <w:lvlText w:val="o"/>
      <w:lvlJc w:val="left"/>
      <w:pPr>
        <w:ind w:left="1557" w:hanging="348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pt-PT" w:eastAsia="en-US" w:bidi="ar-SA"/>
      </w:rPr>
    </w:lvl>
    <w:lvl w:ilvl="2" w:tplc="6F604820">
      <w:numFmt w:val="bullet"/>
      <w:lvlText w:val="•"/>
      <w:lvlJc w:val="left"/>
      <w:pPr>
        <w:ind w:left="2383" w:hanging="348"/>
      </w:pPr>
      <w:rPr>
        <w:rFonts w:hint="default"/>
        <w:lang w:val="pt-PT" w:eastAsia="en-US" w:bidi="ar-SA"/>
      </w:rPr>
    </w:lvl>
    <w:lvl w:ilvl="3" w:tplc="5AD89E44">
      <w:numFmt w:val="bullet"/>
      <w:lvlText w:val="•"/>
      <w:lvlJc w:val="left"/>
      <w:pPr>
        <w:ind w:left="3206" w:hanging="348"/>
      </w:pPr>
      <w:rPr>
        <w:rFonts w:hint="default"/>
        <w:lang w:val="pt-PT" w:eastAsia="en-US" w:bidi="ar-SA"/>
      </w:rPr>
    </w:lvl>
    <w:lvl w:ilvl="4" w:tplc="012A0F44">
      <w:numFmt w:val="bullet"/>
      <w:lvlText w:val="•"/>
      <w:lvlJc w:val="left"/>
      <w:pPr>
        <w:ind w:left="4029" w:hanging="348"/>
      </w:pPr>
      <w:rPr>
        <w:rFonts w:hint="default"/>
        <w:lang w:val="pt-PT" w:eastAsia="en-US" w:bidi="ar-SA"/>
      </w:rPr>
    </w:lvl>
    <w:lvl w:ilvl="5" w:tplc="27D4430A">
      <w:numFmt w:val="bullet"/>
      <w:lvlText w:val="•"/>
      <w:lvlJc w:val="left"/>
      <w:pPr>
        <w:ind w:left="4852" w:hanging="348"/>
      </w:pPr>
      <w:rPr>
        <w:rFonts w:hint="default"/>
        <w:lang w:val="pt-PT" w:eastAsia="en-US" w:bidi="ar-SA"/>
      </w:rPr>
    </w:lvl>
    <w:lvl w:ilvl="6" w:tplc="28E2CEA2">
      <w:numFmt w:val="bullet"/>
      <w:lvlText w:val="•"/>
      <w:lvlJc w:val="left"/>
      <w:pPr>
        <w:ind w:left="5675" w:hanging="348"/>
      </w:pPr>
      <w:rPr>
        <w:rFonts w:hint="default"/>
        <w:lang w:val="pt-PT" w:eastAsia="en-US" w:bidi="ar-SA"/>
      </w:rPr>
    </w:lvl>
    <w:lvl w:ilvl="7" w:tplc="BEB6F190">
      <w:numFmt w:val="bullet"/>
      <w:lvlText w:val="•"/>
      <w:lvlJc w:val="left"/>
      <w:pPr>
        <w:ind w:left="6498" w:hanging="348"/>
      </w:pPr>
      <w:rPr>
        <w:rFonts w:hint="default"/>
        <w:lang w:val="pt-PT" w:eastAsia="en-US" w:bidi="ar-SA"/>
      </w:rPr>
    </w:lvl>
    <w:lvl w:ilvl="8" w:tplc="C232B0B6">
      <w:numFmt w:val="bullet"/>
      <w:lvlText w:val="•"/>
      <w:lvlJc w:val="left"/>
      <w:pPr>
        <w:ind w:left="7321" w:hanging="348"/>
      </w:pPr>
      <w:rPr>
        <w:rFonts w:hint="default"/>
        <w:lang w:val="pt-PT" w:eastAsia="en-US" w:bidi="ar-SA"/>
      </w:rPr>
    </w:lvl>
  </w:abstractNum>
  <w:abstractNum w:abstractNumId="6">
    <w:nsid w:val="743D06F2"/>
    <w:multiLevelType w:val="hybridMultilevel"/>
    <w:tmpl w:val="33222CFC"/>
    <w:lvl w:ilvl="0" w:tplc="225EB414">
      <w:start w:val="1"/>
      <w:numFmt w:val="bullet"/>
      <w:lvlText w:val="·"/>
      <w:lvlJc w:val="left"/>
      <w:pPr>
        <w:ind w:left="31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F4D27C">
      <w:start w:val="1"/>
      <w:numFmt w:val="bullet"/>
      <w:lvlText w:val="o"/>
      <w:lvlJc w:val="left"/>
      <w:pPr>
        <w:ind w:left="103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77A0">
      <w:start w:val="1"/>
      <w:numFmt w:val="bullet"/>
      <w:lvlText w:val="▪"/>
      <w:lvlJc w:val="left"/>
      <w:pPr>
        <w:ind w:left="175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27B4C">
      <w:start w:val="1"/>
      <w:numFmt w:val="bullet"/>
      <w:lvlText w:val="·"/>
      <w:lvlJc w:val="left"/>
      <w:pPr>
        <w:ind w:left="247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501108">
      <w:start w:val="1"/>
      <w:numFmt w:val="bullet"/>
      <w:lvlText w:val="o"/>
      <w:lvlJc w:val="left"/>
      <w:pPr>
        <w:ind w:left="319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8682A">
      <w:start w:val="1"/>
      <w:numFmt w:val="bullet"/>
      <w:lvlText w:val="▪"/>
      <w:lvlJc w:val="left"/>
      <w:pPr>
        <w:ind w:left="391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27CC8">
      <w:start w:val="1"/>
      <w:numFmt w:val="bullet"/>
      <w:lvlText w:val="·"/>
      <w:lvlJc w:val="left"/>
      <w:pPr>
        <w:ind w:left="463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0613C">
      <w:start w:val="1"/>
      <w:numFmt w:val="bullet"/>
      <w:lvlText w:val="o"/>
      <w:lvlJc w:val="left"/>
      <w:pPr>
        <w:ind w:left="535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87466">
      <w:start w:val="1"/>
      <w:numFmt w:val="bullet"/>
      <w:lvlText w:val="▪"/>
      <w:lvlJc w:val="left"/>
      <w:pPr>
        <w:ind w:left="607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CC27C0B"/>
    <w:multiLevelType w:val="hybridMultilevel"/>
    <w:tmpl w:val="20A6F6B0"/>
    <w:lvl w:ilvl="0" w:tplc="5B94D626">
      <w:start w:val="1"/>
      <w:numFmt w:val="bullet"/>
      <w:lvlText w:val="·"/>
      <w:lvlJc w:val="left"/>
      <w:pPr>
        <w:ind w:left="303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CC0F6">
      <w:start w:val="1"/>
      <w:numFmt w:val="bullet"/>
      <w:lvlText w:val="o"/>
      <w:lvlJc w:val="left"/>
      <w:pPr>
        <w:ind w:left="102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F8C9B4">
      <w:start w:val="1"/>
      <w:numFmt w:val="bullet"/>
      <w:lvlText w:val="▪"/>
      <w:lvlJc w:val="left"/>
      <w:pPr>
        <w:ind w:left="174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B4A9C2">
      <w:start w:val="1"/>
      <w:numFmt w:val="bullet"/>
      <w:lvlText w:val="·"/>
      <w:lvlJc w:val="left"/>
      <w:pPr>
        <w:ind w:left="2463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2B460">
      <w:start w:val="1"/>
      <w:numFmt w:val="bullet"/>
      <w:lvlText w:val="o"/>
      <w:lvlJc w:val="left"/>
      <w:pPr>
        <w:ind w:left="318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C4DC1C">
      <w:start w:val="1"/>
      <w:numFmt w:val="bullet"/>
      <w:lvlText w:val="▪"/>
      <w:lvlJc w:val="left"/>
      <w:pPr>
        <w:ind w:left="390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2BA2C">
      <w:start w:val="1"/>
      <w:numFmt w:val="bullet"/>
      <w:lvlText w:val="·"/>
      <w:lvlJc w:val="left"/>
      <w:pPr>
        <w:ind w:left="4623" w:hanging="1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4A38A">
      <w:start w:val="1"/>
      <w:numFmt w:val="bullet"/>
      <w:lvlText w:val="o"/>
      <w:lvlJc w:val="left"/>
      <w:pPr>
        <w:ind w:left="534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AB9BA">
      <w:start w:val="1"/>
      <w:numFmt w:val="bullet"/>
      <w:lvlText w:val="▪"/>
      <w:lvlJc w:val="left"/>
      <w:pPr>
        <w:ind w:left="6063" w:hanging="1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69"/>
    <w:rsid w:val="00003E69"/>
    <w:rsid w:val="000723A7"/>
    <w:rsid w:val="000764DC"/>
    <w:rsid w:val="000B0D96"/>
    <w:rsid w:val="001971FA"/>
    <w:rsid w:val="001B07BD"/>
    <w:rsid w:val="00205B7B"/>
    <w:rsid w:val="002223A8"/>
    <w:rsid w:val="00232696"/>
    <w:rsid w:val="00311501"/>
    <w:rsid w:val="0046732F"/>
    <w:rsid w:val="004C4F0F"/>
    <w:rsid w:val="0054761F"/>
    <w:rsid w:val="00657B18"/>
    <w:rsid w:val="006649B5"/>
    <w:rsid w:val="00754D53"/>
    <w:rsid w:val="007A2FBF"/>
    <w:rsid w:val="0081716A"/>
    <w:rsid w:val="00831CDF"/>
    <w:rsid w:val="00836049"/>
    <w:rsid w:val="00942FD6"/>
    <w:rsid w:val="00974F22"/>
    <w:rsid w:val="009E2C14"/>
    <w:rsid w:val="00A70E34"/>
    <w:rsid w:val="00AE0BBF"/>
    <w:rsid w:val="00B34004"/>
    <w:rsid w:val="00B64E90"/>
    <w:rsid w:val="00B745E9"/>
    <w:rsid w:val="00BD71D0"/>
    <w:rsid w:val="00D326FB"/>
    <w:rsid w:val="00D367D6"/>
    <w:rsid w:val="00D434D2"/>
    <w:rsid w:val="00DA256D"/>
    <w:rsid w:val="00E7423F"/>
    <w:rsid w:val="00EA36B9"/>
    <w:rsid w:val="00EB0EC4"/>
    <w:rsid w:val="00EB1759"/>
    <w:rsid w:val="00F2784D"/>
    <w:rsid w:val="00F7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1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character" w:customStyle="1" w:styleId="Aucun">
    <w:name w:val="Aucun"/>
    <w:rsid w:val="00754D53"/>
  </w:style>
  <w:style w:type="numbering" w:customStyle="1" w:styleId="Style1import">
    <w:name w:val="Style 1 importé"/>
    <w:rsid w:val="00754D53"/>
    <w:pPr>
      <w:numPr>
        <w:numId w:val="3"/>
      </w:numPr>
    </w:pPr>
  </w:style>
  <w:style w:type="paragraph" w:customStyle="1" w:styleId="Default">
    <w:name w:val="Default"/>
    <w:rsid w:val="00754D5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rebuchet MS" w:eastAsia="Trebuchet MS" w:hAnsi="Trebuchet MS" w:cs="Trebuchet MS"/>
      <w:color w:val="000000"/>
      <w:sz w:val="24"/>
      <w:szCs w:val="24"/>
      <w:u w:color="000000"/>
      <w:bdr w:val="nil"/>
      <w:lang w:val="pt-PT" w:eastAsia="pt-PT"/>
    </w:rPr>
  </w:style>
  <w:style w:type="paragraph" w:customStyle="1" w:styleId="ListParagraph">
    <w:name w:val="List Paragraph"/>
    <w:basedOn w:val="Normal"/>
    <w:rsid w:val="00A70E34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3E69"/>
    <w:rPr>
      <w:rFonts w:ascii="Carlito" w:eastAsia="Carlito" w:hAnsi="Carlito" w:cs="Carlito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003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E69"/>
  </w:style>
  <w:style w:type="paragraph" w:customStyle="1" w:styleId="Ttulo11">
    <w:name w:val="Título 11"/>
    <w:basedOn w:val="Normal"/>
    <w:uiPriority w:val="1"/>
    <w:qFormat/>
    <w:rsid w:val="00003E69"/>
    <w:pPr>
      <w:ind w:left="140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03E69"/>
    <w:pPr>
      <w:spacing w:line="238" w:lineRule="exact"/>
      <w:ind w:left="140"/>
      <w:outlineLvl w:val="2"/>
    </w:pPr>
    <w:rPr>
      <w:b/>
      <w:bCs/>
    </w:rPr>
  </w:style>
  <w:style w:type="paragraph" w:styleId="PargrafodaLista">
    <w:name w:val="List Paragraph"/>
    <w:basedOn w:val="Normal"/>
    <w:qFormat/>
    <w:rsid w:val="00003E69"/>
    <w:pPr>
      <w:ind w:left="296" w:hanging="157"/>
    </w:pPr>
  </w:style>
  <w:style w:type="paragraph" w:customStyle="1" w:styleId="TableParagraph">
    <w:name w:val="Table Paragraph"/>
    <w:basedOn w:val="Normal"/>
    <w:uiPriority w:val="1"/>
    <w:qFormat/>
    <w:rsid w:val="00003E69"/>
  </w:style>
  <w:style w:type="paragraph" w:styleId="Textodebalo">
    <w:name w:val="Balloon Text"/>
    <w:basedOn w:val="Normal"/>
    <w:link w:val="TextodebaloCarcter"/>
    <w:uiPriority w:val="99"/>
    <w:semiHidden/>
    <w:unhideWhenUsed/>
    <w:rsid w:val="001B07B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07BD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B0EC4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EB0EC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B0EC4"/>
    <w:rPr>
      <w:rFonts w:ascii="Carlito" w:eastAsia="Carlito" w:hAnsi="Carlito" w:cs="Carlito"/>
      <w:lang w:val="pt-PT"/>
    </w:rPr>
  </w:style>
  <w:style w:type="character" w:customStyle="1" w:styleId="Aucun">
    <w:name w:val="Aucun"/>
    <w:rsid w:val="00754D53"/>
  </w:style>
  <w:style w:type="numbering" w:customStyle="1" w:styleId="Style1import">
    <w:name w:val="Style 1 importé"/>
    <w:rsid w:val="00754D53"/>
    <w:pPr>
      <w:numPr>
        <w:numId w:val="3"/>
      </w:numPr>
    </w:pPr>
  </w:style>
  <w:style w:type="paragraph" w:customStyle="1" w:styleId="Default">
    <w:name w:val="Default"/>
    <w:rsid w:val="00754D5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rebuchet MS" w:eastAsia="Trebuchet MS" w:hAnsi="Trebuchet MS" w:cs="Trebuchet MS"/>
      <w:color w:val="000000"/>
      <w:sz w:val="24"/>
      <w:szCs w:val="24"/>
      <w:u w:color="000000"/>
      <w:bdr w:val="nil"/>
      <w:lang w:val="pt-PT" w:eastAsia="pt-PT"/>
    </w:rPr>
  </w:style>
  <w:style w:type="paragraph" w:customStyle="1" w:styleId="ListParagraph">
    <w:name w:val="List Paragraph"/>
    <w:basedOn w:val="Normal"/>
    <w:rsid w:val="00A70E34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f180</cp:lastModifiedBy>
  <cp:revision>14</cp:revision>
  <dcterms:created xsi:type="dcterms:W3CDTF">2023-05-08T10:15:00Z</dcterms:created>
  <dcterms:modified xsi:type="dcterms:W3CDTF">2023-05-11T14:14:00Z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2021-05-24T00:00:00Z</vt:filetime>
  </property>
</Properties>
</file>